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customXml/item5.xml" ContentType="application/xml"/>
  <Override PartName="/customXml/itemProps5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_rels/item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3225165</wp:posOffset>
                </wp:positionH>
                <wp:positionV relativeFrom="paragraph">
                  <wp:posOffset>161290</wp:posOffset>
                </wp:positionV>
                <wp:extent cx="295275" cy="1270"/>
                <wp:effectExtent l="0" t="0" r="0" b="0"/>
                <wp:wrapNone/>
                <wp:docPr id="1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4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3.95pt,12.7pt" to="277.1pt,12.7pt" ID="Прямая соединительная линия 1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2872740</wp:posOffset>
                </wp:positionH>
                <wp:positionV relativeFrom="paragraph">
                  <wp:posOffset>170815</wp:posOffset>
                </wp:positionV>
                <wp:extent cx="128270" cy="1270"/>
                <wp:effectExtent l="0" t="0" r="0" b="0"/>
                <wp:wrapNone/>
                <wp:docPr id="2" name="Прямая соединительная лини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6.2pt,13.45pt" to="236.2pt,13.45pt" ID="Прямая соединительная линия 2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b/>
          <w:sz w:val="28"/>
          <w:szCs w:val="28"/>
        </w:rPr>
        <w:t>заседания жюри от «  12   »       09      2025 года № 1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по итогам проведения школьного этапа всероссийской олимпиады школьников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Предмет:</w: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b/>
          <w:sz w:val="26"/>
          <w:szCs w:val="26"/>
        </w:rPr>
        <w:t>Наименование ОО: МОУ «Зеленовская СШ»</w: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Численность участников ШЭ ВсОШ: 11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b/>
          <w:sz w:val="26"/>
          <w:szCs w:val="26"/>
        </w:rPr>
        <w:t xml:space="preserve">Присутствовали </w:t>
      </w:r>
    </w:p>
    <w:p>
      <w:pPr>
        <w:pStyle w:val="Normal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председатель жюри:  Ершова Оксана Петровна</w:t>
      </w:r>
    </w:p>
    <w:p>
      <w:pPr>
        <w:pStyle w:val="Normal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члены жюри: Фалькина Майя Анатольевна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Повестка дня:</w:t>
      </w:r>
    </w:p>
    <w:p>
      <w:pPr>
        <w:pStyle w:val="Normal"/>
        <w:ind w:firstLine="709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186690</wp:posOffset>
                </wp:positionH>
                <wp:positionV relativeFrom="paragraph">
                  <wp:posOffset>534670</wp:posOffset>
                </wp:positionV>
                <wp:extent cx="829945" cy="1270"/>
                <wp:effectExtent l="0" t="0" r="0" b="0"/>
                <wp:wrapNone/>
                <wp:docPr id="3" name="Прямая соедините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4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.7pt,42.1pt" to="79.95pt,42.1pt" ID="Прямая соединительная линия 4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1. Утверждение итоговой (рейтинговой) таблицы результатов участников школьного этапа всероссийской олимпиады всероссийской олимпиады школьников по  немецкому языку    (приложение)</w: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Постановили:</w:t>
      </w:r>
    </w:p>
    <w:p>
      <w:pPr>
        <w:pStyle w:val="Normal"/>
        <w:ind w:firstLine="709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167640</wp:posOffset>
                </wp:positionH>
                <wp:positionV relativeFrom="paragraph">
                  <wp:posOffset>555625</wp:posOffset>
                </wp:positionV>
                <wp:extent cx="829945" cy="1270"/>
                <wp:effectExtent l="0" t="0" r="0" b="0"/>
                <wp:wrapNone/>
                <wp:docPr id="4" name="Прямая соединительная 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4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.2pt,43.75pt" to="78.45pt,43.75pt" ID="Прямая соединительная линия 5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1. Утвердить итоговую (рейтинговую) таблицу результатов участников школьного этапа всероссийской олимпиады всероссийской олимпиады школьников по    немецкому языку     (приложение)</w:t>
      </w:r>
    </w:p>
    <w:p>
      <w:pPr>
        <w:pStyle w:val="Normal"/>
        <w:ind w:firstLine="70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Особые замечания членов жюри по итогам проведения олимпиады: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5715</wp:posOffset>
                </wp:positionH>
                <wp:positionV relativeFrom="paragraph">
                  <wp:posOffset>209550</wp:posOffset>
                </wp:positionV>
                <wp:extent cx="4171950" cy="1270"/>
                <wp:effectExtent l="0" t="0" r="0" b="0"/>
                <wp:wrapNone/>
                <wp:docPr id="5" name="Прямая соединительная линия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.45pt,16.5pt" to="328.85pt,16.5pt" ID="Прямая соединительная линия 6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1472565</wp:posOffset>
                </wp:positionH>
                <wp:positionV relativeFrom="paragraph">
                  <wp:posOffset>167640</wp:posOffset>
                </wp:positionV>
                <wp:extent cx="869950" cy="1270"/>
                <wp:effectExtent l="0" t="0" r="0" b="0"/>
                <wp:wrapNone/>
                <wp:docPr id="6" name="Прямая соединительная линия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5.95pt,13.2pt" to="184.35pt,13.2pt" ID="Прямая соединительная линия 21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Председатель жюри:                              /                               /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Члены жюри: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align>left</wp:align>
                </wp:positionH>
                <wp:positionV relativeFrom="paragraph">
                  <wp:posOffset>140335</wp:posOffset>
                </wp:positionV>
                <wp:extent cx="869950" cy="1270"/>
                <wp:effectExtent l="0" t="0" r="0" b="0"/>
                <wp:wrapNone/>
                <wp:docPr id="7" name="Прямая соединительная линия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1.05pt" to="68.4pt,11.05pt" ID="Прямая соединительная линия 22" stroked="t" style="position:absolute;mso-position-horizontal:left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align>left</wp:align>
                </wp:positionH>
                <wp:positionV relativeFrom="paragraph">
                  <wp:posOffset>150495</wp:posOffset>
                </wp:positionV>
                <wp:extent cx="869950" cy="1270"/>
                <wp:effectExtent l="0" t="0" r="0" b="0"/>
                <wp:wrapNone/>
                <wp:docPr id="8" name="Прямая соединительная линия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1.85pt" to="68.4pt,11.85pt" ID="Прямая соединительная линия 23" stroked="t" style="position:absolute;mso-position-horizontal:left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align>left</wp:align>
                </wp:positionH>
                <wp:positionV relativeFrom="paragraph">
                  <wp:posOffset>141605</wp:posOffset>
                </wp:positionV>
                <wp:extent cx="869950" cy="1270"/>
                <wp:effectExtent l="0" t="0" r="0" b="0"/>
                <wp:wrapNone/>
                <wp:docPr id="9" name="Прямая соединительная линия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1.15pt" to="68.4pt,11.15pt" ID="Прямая соединительная линия 27" stroked="t" style="position:absolute;mso-position-horizontal:left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align>left</wp:align>
                </wp:positionH>
                <wp:positionV relativeFrom="paragraph">
                  <wp:posOffset>151765</wp:posOffset>
                </wp:positionV>
                <wp:extent cx="869950" cy="1270"/>
                <wp:effectExtent l="0" t="0" r="0" b="0"/>
                <wp:wrapNone/>
                <wp:docPr id="10" name="Прямая соединительная линия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1.95pt" to="68.4pt,11.95pt" ID="Прямая соединительная линия 25" stroked="t" style="position:absolute;mso-position-horizontal:left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align>left</wp:align>
                </wp:positionH>
                <wp:positionV relativeFrom="paragraph">
                  <wp:posOffset>142875</wp:posOffset>
                </wp:positionV>
                <wp:extent cx="869950" cy="1270"/>
                <wp:effectExtent l="0" t="0" r="0" b="0"/>
                <wp:wrapNone/>
                <wp:docPr id="11" name="Прямая соединительная линия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1.25pt" to="68.4pt,11.25pt" ID="Прямая соединительная линия 26" stroked="t" style="position:absolute;mso-position-horizontal:left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6"/>
          <w:szCs w:val="26"/>
        </w:rPr>
        <w:t>/                          /</w:t>
      </w:r>
    </w:p>
    <w:p>
      <w:pPr>
        <w:pStyle w:val="Normal"/>
        <w:spacing w:lineRule="auto" w:line="259" w:before="0" w:after="1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2"/>
          <w:szCs w:val="26"/>
        </w:rPr>
      </w:pPr>
      <w:r>
        <w:rPr>
          <w:sz w:val="22"/>
          <w:szCs w:val="26"/>
        </w:rPr>
        <w:t>Приложение</w:t>
      </w:r>
    </w:p>
    <w:p>
      <w:pPr>
        <w:pStyle w:val="Normal"/>
        <w:jc w:val="right"/>
        <w:rPr>
          <w:sz w:val="22"/>
          <w:szCs w:val="26"/>
        </w:rPr>
      </w:pPr>
      <w:r>
        <w:rPr>
          <w:sz w:val="22"/>
          <w:szCs w:val="26"/>
        </w:rPr>
        <w:t xml:space="preserve">к протоколу заседания жюри </w:t>
      </w:r>
    </w:p>
    <w:p>
      <w:pPr>
        <w:pStyle w:val="Normal"/>
        <w:jc w:val="right"/>
        <w:rPr>
          <w:sz w:val="22"/>
          <w:szCs w:val="26"/>
        </w:rPr>
      </w:pPr>
      <w:r>
        <w:rPr>
          <w:sz w:val="22"/>
          <w:szCs w:val="26"/>
        </w:rPr>
        <w:t>от «    »         2025 г. №</w:t>
      </w:r>
      <w:bookmarkStart w:id="0" w:name="_GoBack"/>
      <w:bookmarkEnd w:id="0"/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немецкий язык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Класс: 5-6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6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35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1"/>
        <w:gridCol w:w="2128"/>
        <w:gridCol w:w="2126"/>
        <w:gridCol w:w="1984"/>
        <w:gridCol w:w="1416"/>
        <w:gridCol w:w="3543"/>
        <w:gridCol w:w="991"/>
        <w:gridCol w:w="1990"/>
      </w:tblGrid>
      <w:tr>
        <w:trPr>
          <w:trHeight w:val="1214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>
              <w:rPr>
                <w:b/>
                <w:szCs w:val="28"/>
              </w:rPr>
              <w:t>п</w:t>
            </w:r>
            <w:r>
              <w:rPr>
                <w:b/>
                <w:szCs w:val="28"/>
                <w:lang w:val="en-US"/>
              </w:rPr>
              <w:t>/</w:t>
            </w:r>
            <w:r>
              <w:rPr>
                <w:b/>
                <w:szCs w:val="28"/>
              </w:rPr>
              <w:t>п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Фамилия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Имя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Отчество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Дата рождения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Наименование ОО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Кол-во баллов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Бруннер 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Татьяна 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Рудольфовна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13.10.2014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24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призёр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Волошенко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Тимофей 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Александрович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21.01.2014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28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призёр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Пожидаев 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Егор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Сергеевич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23.03.2014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19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участник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4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Глухова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Валерия 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szCs w:val="26"/>
              </w:rPr>
              <w:t>Валерьевна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12.03.2014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25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призёр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5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Середа 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Дарья 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Сергеевна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23.07.2014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24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призёр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6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Кубяк 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Константин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Сергеевич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08.05.2013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25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призёр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</w:tbl>
    <w:p>
      <w:pPr>
        <w:pStyle w:val="Normal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немецкий язык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Класс: 7-8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5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75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1"/>
        <w:gridCol w:w="2128"/>
        <w:gridCol w:w="2126"/>
        <w:gridCol w:w="1984"/>
        <w:gridCol w:w="1416"/>
        <w:gridCol w:w="3543"/>
        <w:gridCol w:w="991"/>
        <w:gridCol w:w="1990"/>
      </w:tblGrid>
      <w:tr>
        <w:trPr>
          <w:trHeight w:val="1214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>
              <w:rPr>
                <w:b/>
                <w:szCs w:val="28"/>
              </w:rPr>
              <w:t>п</w:t>
            </w:r>
            <w:r>
              <w:rPr>
                <w:b/>
                <w:szCs w:val="28"/>
                <w:lang w:val="en-US"/>
              </w:rPr>
              <w:t>/</w:t>
            </w:r>
            <w:r>
              <w:rPr>
                <w:b/>
                <w:szCs w:val="28"/>
              </w:rPr>
              <w:t>п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Фамилия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Имя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Отчество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Дата рождения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Наименование ОО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Кол-во баллов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Пшибиев 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Вячеслав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Артурович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23.10.2012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40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участник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Глушич 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 xml:space="preserve">Кирилл 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Евгеньевич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11.11.2011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МОУ «Зеленовская СШ»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szCs w:val="26"/>
              </w:rPr>
              <w:t>5</w:t>
            </w:r>
            <w:r>
              <w:rPr>
                <w:b/>
                <w:szCs w:val="26"/>
              </w:rPr>
              <w:t>0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призёр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</w:tbl>
    <w:p>
      <w:pPr>
        <w:pStyle w:val="Normal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немецкий язык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Класс: 10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3</w:t>
      </w:r>
    </w:p>
    <w:p>
      <w:pPr>
        <w:pStyle w:val="Normal"/>
        <w:ind w:left="-284" w:firstLine="568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75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1"/>
        <w:gridCol w:w="2128"/>
        <w:gridCol w:w="2126"/>
        <w:gridCol w:w="1984"/>
        <w:gridCol w:w="1416"/>
        <w:gridCol w:w="3543"/>
        <w:gridCol w:w="991"/>
        <w:gridCol w:w="1990"/>
      </w:tblGrid>
      <w:tr>
        <w:trPr>
          <w:trHeight w:val="1214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>
              <w:rPr>
                <w:b/>
                <w:szCs w:val="28"/>
              </w:rPr>
              <w:t>п</w:t>
            </w:r>
            <w:r>
              <w:rPr>
                <w:b/>
                <w:szCs w:val="28"/>
                <w:lang w:val="en-US"/>
              </w:rPr>
              <w:t>/</w:t>
            </w:r>
            <w:r>
              <w:rPr>
                <w:b/>
                <w:szCs w:val="28"/>
              </w:rPr>
              <w:t>п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Фамилия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Имя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Отчество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Дата рождения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Наименование ОО</w:t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Кол-во баллов</w:t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  <w:tc>
          <w:tcPr>
            <w:tcW w:w="19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</w:tbl>
    <w:p>
      <w:pPr>
        <w:pStyle w:val="Normal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426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6a0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4">
    <w:name w:val="Heading 4"/>
    <w:basedOn w:val="Normal"/>
    <w:next w:val="Normal"/>
    <w:link w:val="40"/>
    <w:qFormat/>
    <w:rsid w:val="00f7035b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link w:val="4"/>
    <w:qFormat/>
    <w:rsid w:val="00f7035b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2" w:customStyle="1">
    <w:name w:val="Основной текст 2 Знак"/>
    <w:basedOn w:val="DefaultParagraphFont"/>
    <w:link w:val="2"/>
    <w:semiHidden/>
    <w:qFormat/>
    <w:rsid w:val="00f7035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" w:customStyle="1">
    <w:name w:val="Основной текст с отступом 3 Знак"/>
    <w:basedOn w:val="DefaultParagraphFont"/>
    <w:link w:val="3"/>
    <w:semiHidden/>
    <w:qFormat/>
    <w:rsid w:val="00f7035b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342a89"/>
    <w:pPr>
      <w:widowControl w:val="false"/>
      <w:suppressAutoHyphens w:val="true"/>
      <w:spacing w:before="100" w:after="100"/>
    </w:pPr>
    <w:rPr>
      <w:rFonts w:eastAsia="Arial"/>
      <w:kern w:val="2"/>
      <w:lang w:eastAsia="ar-SA"/>
    </w:rPr>
  </w:style>
  <w:style w:type="paragraph" w:styleId="ListParagraph">
    <w:name w:val="List Paragraph"/>
    <w:basedOn w:val="Normal"/>
    <w:qFormat/>
    <w:rsid w:val="00011c60"/>
    <w:pPr>
      <w:ind w:left="720" w:hanging="0"/>
    </w:pPr>
    <w:rPr/>
  </w:style>
  <w:style w:type="paragraph" w:styleId="Msonormalcxspmiddle" w:customStyle="1">
    <w:name w:val="msonormalcxspmiddle"/>
    <w:basedOn w:val="Normal"/>
    <w:qFormat/>
    <w:rsid w:val="00011c60"/>
    <w:pPr>
      <w:spacing w:beforeAutospacing="1" w:afterAutospacing="1"/>
    </w:pPr>
    <w:rPr/>
  </w:style>
  <w:style w:type="paragraph" w:styleId="BodyText2">
    <w:name w:val="Body Text 2"/>
    <w:basedOn w:val="Normal"/>
    <w:link w:val="20"/>
    <w:semiHidden/>
    <w:qFormat/>
    <w:rsid w:val="00f7035b"/>
    <w:pPr>
      <w:spacing w:lineRule="auto" w:line="480" w:before="0" w:after="120"/>
    </w:pPr>
    <w:rPr/>
  </w:style>
  <w:style w:type="paragraph" w:styleId="BodyTextIndent3">
    <w:name w:val="Body Text Indent 3"/>
    <w:basedOn w:val="Normal"/>
    <w:link w:val="30"/>
    <w:semiHidden/>
    <w:qFormat/>
    <w:rsid w:val="00f7035b"/>
    <w:pPr>
      <w:spacing w:before="0" w:after="120"/>
      <w:ind w:left="283" w:hanging="0"/>
    </w:pPr>
    <w:rPr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0210e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<Relationship Id="rId8" Type="http://schemas.openxmlformats.org/officeDocument/2006/relationships/customXml" Target="../customXml/item4.xml"/><Relationship Id="rId9" Type="http://schemas.openxmlformats.org/officeDocument/2006/relationships/customXml" Target="../customXml/item5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b166eb0-c3f2-4116-b942-42f93c0d30c0">6Q454C4S776C-104-2146</_dlc_DocId>
    <_dlc_DocIdUrl xmlns="fb166eb0-c3f2-4116-b942-42f93c0d30c0">
      <Url>http://www.eduportal44.ru/Neya/Pervom/_layouts/15/DocIdRedir.aspx?ID=6Q454C4S776C-104-2146</Url>
      <Description>6Q454C4S776C-104-2146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E9D4106FE1AE94897DA33AC83E2EF39" ma:contentTypeVersion="2" ma:contentTypeDescription="Создание документа." ma:contentTypeScope="" ma:versionID="9cef52cf906feedd61d4091610897749">
  <xsd:schema xmlns:xsd="http://www.w3.org/2001/XMLSchema" xmlns:xs="http://www.w3.org/2001/XMLSchema" xmlns:p="http://schemas.microsoft.com/office/2006/metadata/properties" xmlns:ns2="fb166eb0-c3f2-4116-b942-42f93c0d30c0" targetNamespace="http://schemas.microsoft.com/office/2006/metadata/properties" ma:root="true" ma:fieldsID="1c9a4ff08ce38b220fecb5e95df35620" ns2:_="">
    <xsd:import namespace="fb166eb0-c3f2-4116-b942-42f93c0d30c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66eb0-c3f2-4116-b942-42f93c0d30c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907990-FF7E-483E-B2DE-10292834ADE0}">
  <ds:schemaRefs>
    <ds:schemaRef ds:uri="http://schemas.microsoft.com/office/2006/metadata/properties"/>
    <ds:schemaRef ds:uri="http://schemas.microsoft.com/office/infopath/2007/PartnerControls"/>
    <ds:schemaRef ds:uri="fb166eb0-c3f2-4116-b942-42f93c0d30c0"/>
  </ds:schemaRefs>
</ds:datastoreItem>
</file>

<file path=customXml/itemProps2.xml><?xml version="1.0" encoding="utf-8"?>
<ds:datastoreItem xmlns:ds="http://schemas.openxmlformats.org/officeDocument/2006/customXml" ds:itemID="{D449DF7B-66D8-4551-98D8-163EC203C4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D4A07DF-8F44-4104-8F59-9B8C1449A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66eb0-c3f2-4116-b942-42f93c0d3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3A00BC-5DB3-4FAB-AC4F-600A31BFF99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2767E33-FC89-4FD7-8A28-4C88AB9F08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LibreOffice/6.3.2.2$Windows_X86_64 LibreOffice_project/98b30e735bda24bc04ab42594c85f7fd8be07b9c</Application>
  <Pages>4</Pages>
  <Words>316</Words>
  <Characters>2078</Characters>
  <CharactersWithSpaces>2511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2019-10-31T07:48:00Z</dcterms:created>
  <dc:creator>user</dc:creator>
  <dc:description/>
  <dc:language>ru-RU</dc:language>
  <cp:lastModifiedBy/>
  <cp:lastPrinted>2023-09-15T13:24:00Z</cp:lastPrinted>
  <dcterms:modified xsi:type="dcterms:W3CDTF">2025-09-15T14:01:09Z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tentTypeId">
    <vt:lpwstr>0x010100AE9D4106FE1AE94897DA33AC83E2EF39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_dlc_DocIdItemGuid">
    <vt:lpwstr>2307b5ab-01aa-471b-a040-8d251ebce75a</vt:lpwstr>
  </property>
</Properties>
</file>