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74" w:rsidRPr="00ED2174" w:rsidRDefault="00ED2174" w:rsidP="00ED2174">
      <w:pPr>
        <w:jc w:val="center"/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>ПРОТОКОЛ</w:t>
      </w:r>
    </w:p>
    <w:p w:rsidR="00ED2174" w:rsidRPr="00ED2174" w:rsidRDefault="00ED2174" w:rsidP="00ED2174">
      <w:pPr>
        <w:jc w:val="center"/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  <w:noProof/>
        </w:rPr>
        <w:pict>
          <v:line id="Прямая соединительная линия 2" o:spid="_x0000_s1027" style="position:absolute;left:0;text-align:left;z-index:251658240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 w:rsidRPr="00ED2174">
        <w:rPr>
          <w:rFonts w:ascii="Times New Roman" w:hAnsi="Times New Roman" w:cs="Times New Roman"/>
          <w:b/>
          <w:noProof/>
        </w:rPr>
        <w:pict>
          <v:line id="Прямая соединительная линия 1" o:spid="_x0000_s1026" style="position:absolute;left:0;text-align:left;z-index:251660288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Pr="00ED2174">
        <w:rPr>
          <w:rFonts w:ascii="Times New Roman" w:hAnsi="Times New Roman" w:cs="Times New Roman"/>
          <w:b/>
        </w:rPr>
        <w:t>заседания жюри от « 23    »        09     2025 года № 1</w:t>
      </w:r>
    </w:p>
    <w:p w:rsidR="00ED2174" w:rsidRPr="00ED2174" w:rsidRDefault="00ED2174" w:rsidP="00ED2174">
      <w:pPr>
        <w:jc w:val="center"/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 xml:space="preserve">по итогам проведения школьного этапа всероссийской олимпиады школьников </w:t>
      </w:r>
    </w:p>
    <w:p w:rsidR="00ED2174" w:rsidRPr="00ED2174" w:rsidRDefault="00ED2174" w:rsidP="00ED2174">
      <w:pPr>
        <w:rPr>
          <w:rFonts w:ascii="Times New Roman" w:hAnsi="Times New Roman" w:cs="Times New Roman"/>
          <w:b/>
        </w:rPr>
      </w:pPr>
    </w:p>
    <w:p w:rsidR="00ED2174" w:rsidRPr="00ED2174" w:rsidRDefault="00ED2174" w:rsidP="00ED2174">
      <w:pPr>
        <w:jc w:val="center"/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>Предмет: астрономия</w:t>
      </w:r>
    </w:p>
    <w:p w:rsidR="00ED2174" w:rsidRPr="00ED2174" w:rsidRDefault="00ED2174" w:rsidP="00ED2174">
      <w:pPr>
        <w:rPr>
          <w:rFonts w:ascii="Times New Roman" w:hAnsi="Times New Roman" w:cs="Times New Roman"/>
          <w:b/>
        </w:rPr>
      </w:pPr>
    </w:p>
    <w:p w:rsidR="00ED2174" w:rsidRPr="00ED2174" w:rsidRDefault="00ED2174" w:rsidP="00ED2174">
      <w:pPr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b/>
        </w:rPr>
        <w:t>Наименование ОО: МОУ «</w:t>
      </w:r>
      <w:proofErr w:type="spellStart"/>
      <w:r w:rsidRPr="00ED2174">
        <w:rPr>
          <w:rFonts w:ascii="Times New Roman" w:hAnsi="Times New Roman" w:cs="Times New Roman"/>
          <w:b/>
        </w:rPr>
        <w:t>Зеленовская</w:t>
      </w:r>
      <w:proofErr w:type="spellEnd"/>
      <w:r w:rsidRPr="00ED2174">
        <w:rPr>
          <w:rFonts w:ascii="Times New Roman" w:hAnsi="Times New Roman" w:cs="Times New Roman"/>
          <w:b/>
        </w:rPr>
        <w:t xml:space="preserve"> СШ»</w:t>
      </w:r>
    </w:p>
    <w:p w:rsidR="00ED2174" w:rsidRPr="00ED2174" w:rsidRDefault="00ED2174" w:rsidP="00ED2174">
      <w:pPr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 xml:space="preserve">Численность участников ШЭ </w:t>
      </w:r>
      <w:proofErr w:type="spellStart"/>
      <w:r w:rsidRPr="00ED2174">
        <w:rPr>
          <w:rFonts w:ascii="Times New Roman" w:hAnsi="Times New Roman" w:cs="Times New Roman"/>
          <w:b/>
        </w:rPr>
        <w:t>ВсОШ</w:t>
      </w:r>
      <w:proofErr w:type="spellEnd"/>
      <w:r w:rsidRPr="00ED2174">
        <w:rPr>
          <w:rFonts w:ascii="Times New Roman" w:hAnsi="Times New Roman" w:cs="Times New Roman"/>
          <w:b/>
        </w:rPr>
        <w:t>: 2</w:t>
      </w:r>
    </w:p>
    <w:p w:rsidR="00ED2174" w:rsidRPr="00ED2174" w:rsidRDefault="00ED2174" w:rsidP="00ED2174">
      <w:pPr>
        <w:rPr>
          <w:rFonts w:ascii="Times New Roman" w:hAnsi="Times New Roman" w:cs="Times New Roman"/>
        </w:rPr>
      </w:pPr>
    </w:p>
    <w:p w:rsidR="00ED2174" w:rsidRPr="00ED2174" w:rsidRDefault="00ED2174" w:rsidP="00ED2174">
      <w:pPr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b/>
        </w:rPr>
        <w:t xml:space="preserve">Присутствовали </w:t>
      </w:r>
    </w:p>
    <w:p w:rsidR="00ED2174" w:rsidRPr="00ED2174" w:rsidRDefault="00ED2174" w:rsidP="00ED2174">
      <w:pPr>
        <w:rPr>
          <w:rFonts w:ascii="Times New Roman" w:hAnsi="Times New Roman" w:cs="Times New Roman"/>
          <w:u w:val="single"/>
        </w:rPr>
      </w:pPr>
      <w:r w:rsidRPr="00ED2174">
        <w:rPr>
          <w:rFonts w:ascii="Times New Roman" w:hAnsi="Times New Roman" w:cs="Times New Roman"/>
          <w:u w:val="single"/>
        </w:rPr>
        <w:t xml:space="preserve">председатель жюри: </w:t>
      </w:r>
      <w:proofErr w:type="spellStart"/>
      <w:r w:rsidRPr="00ED2174">
        <w:rPr>
          <w:rFonts w:ascii="Times New Roman" w:hAnsi="Times New Roman" w:cs="Times New Roman"/>
          <w:u w:val="single"/>
        </w:rPr>
        <w:t>Тарадеева</w:t>
      </w:r>
      <w:proofErr w:type="spellEnd"/>
      <w:r w:rsidRPr="00ED2174">
        <w:rPr>
          <w:rFonts w:ascii="Times New Roman" w:hAnsi="Times New Roman" w:cs="Times New Roman"/>
          <w:u w:val="single"/>
        </w:rPr>
        <w:t xml:space="preserve"> Татьяна Анатольевна </w:t>
      </w:r>
    </w:p>
    <w:p w:rsidR="00ED2174" w:rsidRPr="00ED2174" w:rsidRDefault="00ED2174" w:rsidP="00ED2174">
      <w:pPr>
        <w:rPr>
          <w:rFonts w:ascii="Times New Roman" w:hAnsi="Times New Roman" w:cs="Times New Roman"/>
          <w:u w:val="single"/>
        </w:rPr>
      </w:pPr>
      <w:r w:rsidRPr="00ED2174">
        <w:rPr>
          <w:rFonts w:ascii="Times New Roman" w:hAnsi="Times New Roman" w:cs="Times New Roman"/>
          <w:u w:val="single"/>
        </w:rPr>
        <w:t>члены жюри:</w:t>
      </w:r>
    </w:p>
    <w:p w:rsidR="00ED2174" w:rsidRPr="00ED2174" w:rsidRDefault="00ED2174" w:rsidP="00ED2174">
      <w:pPr>
        <w:rPr>
          <w:rFonts w:ascii="Times New Roman" w:hAnsi="Times New Roman" w:cs="Times New Roman"/>
        </w:rPr>
      </w:pPr>
    </w:p>
    <w:p w:rsidR="00ED2174" w:rsidRPr="00ED2174" w:rsidRDefault="00ED2174" w:rsidP="00ED2174">
      <w:pPr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>Повестка дня:</w:t>
      </w:r>
    </w:p>
    <w:p w:rsidR="00ED2174" w:rsidRPr="00ED2174" w:rsidRDefault="00ED2174" w:rsidP="00ED2174">
      <w:pPr>
        <w:ind w:firstLine="709"/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b/>
          <w:noProof/>
        </w:rPr>
        <w:pict>
          <v:line id="Прямая соединительная линия 4" o:spid="_x0000_s1028" style="position:absolute;left:0;text-align:left;z-index:251662336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Pr="00ED2174">
        <w:rPr>
          <w:rFonts w:ascii="Times New Roman" w:hAnsi="Times New Roman" w:cs="Times New Roman"/>
        </w:rPr>
        <w:t xml:space="preserve">1. Утверждение итоговой (рейтинговой) таблицы </w:t>
      </w:r>
      <w:proofErr w:type="gramStart"/>
      <w:r w:rsidRPr="00ED2174">
        <w:rPr>
          <w:rFonts w:ascii="Times New Roman" w:hAnsi="Times New Roman" w:cs="Times New Roman"/>
        </w:rPr>
        <w:t>результатов участников школьного этапа всероссийской олимпиады всероссийской олимпиады школьников</w:t>
      </w:r>
      <w:proofErr w:type="gramEnd"/>
      <w:r w:rsidRPr="00ED2174">
        <w:rPr>
          <w:rFonts w:ascii="Times New Roman" w:hAnsi="Times New Roman" w:cs="Times New Roman"/>
        </w:rPr>
        <w:t xml:space="preserve"> по    астрономии                       (приложение)</w:t>
      </w:r>
    </w:p>
    <w:p w:rsidR="00ED2174" w:rsidRPr="00ED2174" w:rsidRDefault="00ED2174" w:rsidP="00ED2174">
      <w:pPr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>Постановили:</w:t>
      </w:r>
    </w:p>
    <w:p w:rsidR="00ED2174" w:rsidRPr="00ED2174" w:rsidRDefault="00ED2174" w:rsidP="00ED2174">
      <w:pPr>
        <w:ind w:firstLine="709"/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b/>
          <w:noProof/>
        </w:rPr>
        <w:pict>
          <v:line id="Прямая соединительная линия 5" o:spid="_x0000_s1029" style="position:absolute;left:0;text-align:left;z-index:251663360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Pr="00ED2174">
        <w:rPr>
          <w:rFonts w:ascii="Times New Roman" w:hAnsi="Times New Roman" w:cs="Times New Roman"/>
        </w:rPr>
        <w:t xml:space="preserve">1. Утвердить итоговую (рейтинговую) таблицу </w:t>
      </w:r>
      <w:proofErr w:type="gramStart"/>
      <w:r w:rsidRPr="00ED2174">
        <w:rPr>
          <w:rFonts w:ascii="Times New Roman" w:hAnsi="Times New Roman" w:cs="Times New Roman"/>
        </w:rPr>
        <w:t>результатов участников школьного этапа всероссийской олимпиады всероссийской олимпиады школьников</w:t>
      </w:r>
      <w:proofErr w:type="gramEnd"/>
      <w:r w:rsidRPr="00ED2174">
        <w:rPr>
          <w:rFonts w:ascii="Times New Roman" w:hAnsi="Times New Roman" w:cs="Times New Roman"/>
        </w:rPr>
        <w:t xml:space="preserve"> по                           астрономии (приложение)</w:t>
      </w:r>
    </w:p>
    <w:p w:rsidR="00ED2174" w:rsidRPr="00ED2174" w:rsidRDefault="00ED2174" w:rsidP="00ED2174">
      <w:pPr>
        <w:ind w:firstLine="709"/>
        <w:rPr>
          <w:rFonts w:ascii="Times New Roman" w:hAnsi="Times New Roman" w:cs="Times New Roman"/>
        </w:rPr>
      </w:pPr>
    </w:p>
    <w:p w:rsidR="00ED2174" w:rsidRPr="00ED2174" w:rsidRDefault="00ED2174" w:rsidP="00ED2174">
      <w:pPr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>Особые замечания членов жюри по итогам проведения олимпиады:</w:t>
      </w:r>
    </w:p>
    <w:p w:rsidR="00ED2174" w:rsidRPr="00ED2174" w:rsidRDefault="00ED2174" w:rsidP="00ED2174">
      <w:pPr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noProof/>
        </w:rPr>
        <w:pict>
          <v:line id="Прямая соединительная линия 6" o:spid="_x0000_s1030" style="position:absolute;z-index:251664384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ED2174" w:rsidRPr="00ED2174" w:rsidRDefault="00ED2174" w:rsidP="00ED2174">
      <w:pPr>
        <w:rPr>
          <w:rFonts w:ascii="Times New Roman" w:hAnsi="Times New Roman" w:cs="Times New Roman"/>
        </w:rPr>
      </w:pPr>
    </w:p>
    <w:p w:rsidR="00ED2174" w:rsidRPr="00ED2174" w:rsidRDefault="00ED2174" w:rsidP="00ED2174">
      <w:pPr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b/>
          <w:noProof/>
        </w:rPr>
        <w:pict>
          <v:line id="Прямая соединительная линия 21" o:spid="_x0000_s1031" style="position:absolute;z-index:25166540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Pr="00ED2174">
        <w:rPr>
          <w:rFonts w:ascii="Times New Roman" w:hAnsi="Times New Roman" w:cs="Times New Roman"/>
        </w:rPr>
        <w:t xml:space="preserve">Председатель жюри:                              /   </w:t>
      </w:r>
      <w:proofErr w:type="spellStart"/>
      <w:r w:rsidRPr="00ED2174">
        <w:rPr>
          <w:rFonts w:ascii="Times New Roman" w:hAnsi="Times New Roman" w:cs="Times New Roman"/>
          <w:u w:val="single"/>
        </w:rPr>
        <w:t>Тарадеева</w:t>
      </w:r>
      <w:proofErr w:type="spellEnd"/>
      <w:r w:rsidRPr="00ED2174">
        <w:rPr>
          <w:rFonts w:ascii="Times New Roman" w:hAnsi="Times New Roman" w:cs="Times New Roman"/>
          <w:u w:val="single"/>
        </w:rPr>
        <w:t xml:space="preserve"> Т.А.</w:t>
      </w:r>
      <w:r w:rsidRPr="00ED2174">
        <w:rPr>
          <w:rFonts w:ascii="Times New Roman" w:hAnsi="Times New Roman" w:cs="Times New Roman"/>
        </w:rPr>
        <w:t xml:space="preserve">   /</w:t>
      </w:r>
    </w:p>
    <w:p w:rsidR="00ED2174" w:rsidRPr="00ED2174" w:rsidRDefault="00ED2174" w:rsidP="00ED2174">
      <w:pPr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</w:rPr>
        <w:t>Члены жюри:</w:t>
      </w:r>
    </w:p>
    <w:p w:rsidR="00ED2174" w:rsidRPr="00ED2174" w:rsidRDefault="00ED2174" w:rsidP="00ED2174">
      <w:pPr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b/>
          <w:noProof/>
        </w:rPr>
        <w:pict>
          <v:line id="Прямая соединительная линия 22" o:spid="_x0000_s1032" style="position:absolute;z-index:251666432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ED2174">
        <w:rPr>
          <w:rFonts w:ascii="Times New Roman" w:hAnsi="Times New Roman" w:cs="Times New Roman"/>
        </w:rPr>
        <w:t>/                          /</w:t>
      </w:r>
    </w:p>
    <w:p w:rsidR="00ED2174" w:rsidRPr="00ED2174" w:rsidRDefault="00ED2174" w:rsidP="00ED2174">
      <w:pPr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b/>
          <w:noProof/>
        </w:rPr>
        <w:pict>
          <v:line id="Прямая соединительная линия 23" o:spid="_x0000_s1033" style="position:absolute;z-index:251667456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ED2174">
        <w:rPr>
          <w:rFonts w:ascii="Times New Roman" w:hAnsi="Times New Roman" w:cs="Times New Roman"/>
        </w:rPr>
        <w:t>/                          /</w:t>
      </w:r>
    </w:p>
    <w:p w:rsidR="00ED2174" w:rsidRPr="00ED2174" w:rsidRDefault="00ED2174" w:rsidP="00ED2174">
      <w:pPr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b/>
          <w:noProof/>
        </w:rPr>
        <w:pict>
          <v:line id="Прямая соединительная линия 27" o:spid="_x0000_s1036" style="position:absolute;z-index:251670528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ED2174">
        <w:rPr>
          <w:rFonts w:ascii="Times New Roman" w:hAnsi="Times New Roman" w:cs="Times New Roman"/>
        </w:rPr>
        <w:t>/                          /</w:t>
      </w:r>
    </w:p>
    <w:p w:rsidR="00ED2174" w:rsidRPr="00ED2174" w:rsidRDefault="00ED2174" w:rsidP="00ED2174">
      <w:pPr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  <w:b/>
          <w:noProof/>
        </w:rPr>
        <w:pict>
          <v:line id="Прямая соединительная линия 25" o:spid="_x0000_s1034" style="position:absolute;z-index:25166848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ED2174">
        <w:rPr>
          <w:rFonts w:ascii="Times New Roman" w:hAnsi="Times New Roman" w:cs="Times New Roman"/>
        </w:rPr>
        <w:t>/                          /</w:t>
      </w:r>
    </w:p>
    <w:p w:rsidR="00ED2174" w:rsidRPr="00ED2174" w:rsidRDefault="00ED2174" w:rsidP="00ED2174">
      <w:pPr>
        <w:rPr>
          <w:rFonts w:ascii="Times New Roman" w:hAnsi="Times New Roman" w:cs="Times New Roman"/>
        </w:rPr>
        <w:sectPr w:rsidR="00ED2174" w:rsidRPr="00ED2174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D2174">
        <w:rPr>
          <w:rFonts w:ascii="Times New Roman" w:hAnsi="Times New Roman" w:cs="Times New Roman"/>
          <w:b/>
          <w:noProof/>
        </w:rPr>
        <w:lastRenderedPageBreak/>
        <w:pict>
          <v:line id="Прямая соединительная линия 26" o:spid="_x0000_s1035" style="position:absolute;z-index:251669504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ED2174">
        <w:rPr>
          <w:rFonts w:ascii="Times New Roman" w:hAnsi="Times New Roman" w:cs="Times New Roman"/>
        </w:rPr>
        <w:t>/                          /</w:t>
      </w:r>
    </w:p>
    <w:p w:rsidR="00ED2174" w:rsidRPr="00ED2174" w:rsidRDefault="00ED2174" w:rsidP="00ED2174">
      <w:pPr>
        <w:spacing w:after="160" w:line="259" w:lineRule="auto"/>
        <w:rPr>
          <w:rFonts w:ascii="Times New Roman" w:hAnsi="Times New Roman" w:cs="Times New Roman"/>
        </w:rPr>
      </w:pPr>
    </w:p>
    <w:p w:rsidR="00ED2174" w:rsidRPr="00ED2174" w:rsidRDefault="00ED2174" w:rsidP="00ED2174">
      <w:pPr>
        <w:jc w:val="right"/>
        <w:rPr>
          <w:rFonts w:ascii="Times New Roman" w:hAnsi="Times New Roman" w:cs="Times New Roman"/>
        </w:rPr>
      </w:pPr>
      <w:bookmarkStart w:id="0" w:name="_GoBack"/>
      <w:r w:rsidRPr="00ED2174">
        <w:rPr>
          <w:rFonts w:ascii="Times New Roman" w:hAnsi="Times New Roman" w:cs="Times New Roman"/>
        </w:rPr>
        <w:t>Приложение</w:t>
      </w:r>
    </w:p>
    <w:p w:rsidR="00ED2174" w:rsidRPr="00ED2174" w:rsidRDefault="00ED2174" w:rsidP="00ED2174">
      <w:pPr>
        <w:jc w:val="right"/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</w:rPr>
        <w:t xml:space="preserve">к протоколу заседания жюри </w:t>
      </w:r>
    </w:p>
    <w:p w:rsidR="00ED2174" w:rsidRPr="00ED2174" w:rsidRDefault="00ED2174" w:rsidP="00ED2174">
      <w:pPr>
        <w:jc w:val="right"/>
        <w:rPr>
          <w:rFonts w:ascii="Times New Roman" w:hAnsi="Times New Roman" w:cs="Times New Roman"/>
        </w:rPr>
      </w:pPr>
      <w:r w:rsidRPr="00ED2174">
        <w:rPr>
          <w:rFonts w:ascii="Times New Roman" w:hAnsi="Times New Roman" w:cs="Times New Roman"/>
        </w:rPr>
        <w:t>от «    »         2025 г. №</w:t>
      </w:r>
    </w:p>
    <w:bookmarkEnd w:id="0"/>
    <w:p w:rsidR="00ED2174" w:rsidRPr="00ED2174" w:rsidRDefault="00ED2174" w:rsidP="00ED2174">
      <w:pPr>
        <w:jc w:val="right"/>
        <w:rPr>
          <w:rFonts w:ascii="Times New Roman" w:hAnsi="Times New Roman" w:cs="Times New Roman"/>
        </w:rPr>
      </w:pPr>
    </w:p>
    <w:p w:rsidR="00ED2174" w:rsidRPr="00ED2174" w:rsidRDefault="00ED2174" w:rsidP="00ED2174">
      <w:pPr>
        <w:jc w:val="right"/>
        <w:rPr>
          <w:rFonts w:ascii="Times New Roman" w:hAnsi="Times New Roman" w:cs="Times New Roman"/>
        </w:rPr>
      </w:pPr>
    </w:p>
    <w:p w:rsidR="00ED2174" w:rsidRPr="00ED2174" w:rsidRDefault="00ED2174" w:rsidP="00ED2174">
      <w:pPr>
        <w:jc w:val="right"/>
        <w:rPr>
          <w:rFonts w:ascii="Times New Roman" w:hAnsi="Times New Roman" w:cs="Times New Roman"/>
        </w:rPr>
      </w:pPr>
    </w:p>
    <w:p w:rsidR="00ED2174" w:rsidRPr="00ED2174" w:rsidRDefault="00ED2174" w:rsidP="00ED2174">
      <w:pPr>
        <w:jc w:val="center"/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 xml:space="preserve">Итоговая (рейтинговая) таблица </w:t>
      </w:r>
      <w:proofErr w:type="gramStart"/>
      <w:r w:rsidRPr="00ED2174">
        <w:rPr>
          <w:rFonts w:ascii="Times New Roman" w:hAnsi="Times New Roman" w:cs="Times New Roman"/>
          <w:b/>
        </w:rPr>
        <w:t>результатов участников школьного этапа всероссийской олимпиады школьников</w:t>
      </w:r>
      <w:proofErr w:type="gramEnd"/>
    </w:p>
    <w:p w:rsidR="00ED2174" w:rsidRPr="00ED2174" w:rsidRDefault="00ED2174" w:rsidP="00ED2174">
      <w:pPr>
        <w:jc w:val="center"/>
        <w:rPr>
          <w:rFonts w:ascii="Times New Roman" w:hAnsi="Times New Roman" w:cs="Times New Roman"/>
          <w:b/>
        </w:rPr>
      </w:pPr>
    </w:p>
    <w:p w:rsidR="00ED2174" w:rsidRPr="00ED2174" w:rsidRDefault="00ED2174" w:rsidP="00ED2174">
      <w:pPr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 xml:space="preserve">    Предмет: астрономия</w:t>
      </w:r>
    </w:p>
    <w:p w:rsidR="00ED2174" w:rsidRPr="00ED2174" w:rsidRDefault="00ED2174" w:rsidP="00ED2174">
      <w:pPr>
        <w:ind w:left="-284" w:firstLine="568"/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>Класс: 9</w:t>
      </w:r>
    </w:p>
    <w:p w:rsidR="00ED2174" w:rsidRPr="00ED2174" w:rsidRDefault="00ED2174" w:rsidP="00ED2174">
      <w:pPr>
        <w:ind w:left="-284" w:firstLine="568"/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>Численность учащихся: 2</w:t>
      </w:r>
    </w:p>
    <w:p w:rsidR="00ED2174" w:rsidRPr="00ED2174" w:rsidRDefault="00ED2174" w:rsidP="00ED2174">
      <w:pPr>
        <w:ind w:left="-284" w:firstLine="568"/>
        <w:rPr>
          <w:rFonts w:ascii="Times New Roman" w:hAnsi="Times New Roman" w:cs="Times New Roman"/>
          <w:b/>
        </w:rPr>
      </w:pPr>
      <w:r w:rsidRPr="00ED2174">
        <w:rPr>
          <w:rFonts w:ascii="Times New Roman" w:hAnsi="Times New Roman" w:cs="Times New Roman"/>
          <w:b/>
        </w:rPr>
        <w:t>Максимально возможное количество баллов: 100</w:t>
      </w:r>
    </w:p>
    <w:p w:rsidR="00ED2174" w:rsidRPr="00ED2174" w:rsidRDefault="00ED2174" w:rsidP="00ED2174">
      <w:pPr>
        <w:rPr>
          <w:rFonts w:ascii="Times New Roman" w:hAnsi="Times New Roman" w:cs="Times New Roman"/>
          <w:b/>
        </w:rPr>
      </w:pPr>
    </w:p>
    <w:p w:rsidR="00ED2174" w:rsidRPr="00ED2174" w:rsidRDefault="00ED2174" w:rsidP="00ED2174">
      <w:pPr>
        <w:rPr>
          <w:rFonts w:ascii="Times New Roman" w:hAnsi="Times New Roman" w:cs="Times New Roman"/>
          <w:b/>
        </w:rPr>
      </w:pPr>
    </w:p>
    <w:tbl>
      <w:tblPr>
        <w:tblStyle w:val="a3"/>
        <w:tblW w:w="14601" w:type="dxa"/>
        <w:tblInd w:w="-5" w:type="dxa"/>
        <w:tblLayout w:type="fixed"/>
        <w:tblLook w:val="04A0"/>
      </w:tblPr>
      <w:tblGrid>
        <w:gridCol w:w="424"/>
        <w:gridCol w:w="2128"/>
        <w:gridCol w:w="2126"/>
        <w:gridCol w:w="1985"/>
        <w:gridCol w:w="1417"/>
        <w:gridCol w:w="3544"/>
        <w:gridCol w:w="992"/>
        <w:gridCol w:w="1985"/>
      </w:tblGrid>
      <w:tr w:rsidR="00ED2174" w:rsidRPr="00ED2174" w:rsidTr="005E2256">
        <w:trPr>
          <w:trHeight w:val="1214"/>
        </w:trPr>
        <w:tc>
          <w:tcPr>
            <w:tcW w:w="424" w:type="dxa"/>
          </w:tcPr>
          <w:p w:rsidR="00ED2174" w:rsidRPr="00ED2174" w:rsidRDefault="00ED2174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D217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D2174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ED217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28" w:type="dxa"/>
          </w:tcPr>
          <w:p w:rsidR="00ED2174" w:rsidRPr="00ED2174" w:rsidRDefault="00ED2174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2126" w:type="dxa"/>
          </w:tcPr>
          <w:p w:rsidR="00ED2174" w:rsidRPr="00ED2174" w:rsidRDefault="00ED2174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985" w:type="dxa"/>
          </w:tcPr>
          <w:p w:rsidR="00ED2174" w:rsidRPr="00ED2174" w:rsidRDefault="00ED2174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17" w:type="dxa"/>
          </w:tcPr>
          <w:p w:rsidR="00ED2174" w:rsidRPr="00ED2174" w:rsidRDefault="00ED2174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3544" w:type="dxa"/>
          </w:tcPr>
          <w:p w:rsidR="00ED2174" w:rsidRPr="00ED2174" w:rsidRDefault="00ED2174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992" w:type="dxa"/>
          </w:tcPr>
          <w:p w:rsidR="00ED2174" w:rsidRPr="00ED2174" w:rsidRDefault="00ED2174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  <w:tc>
          <w:tcPr>
            <w:tcW w:w="1985" w:type="dxa"/>
          </w:tcPr>
          <w:p w:rsidR="00ED2174" w:rsidRPr="00ED2174" w:rsidRDefault="00ED2174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>Статус диплома (победитель, призер, участник)</w:t>
            </w:r>
          </w:p>
        </w:tc>
      </w:tr>
      <w:tr w:rsidR="00ED2174" w:rsidRPr="00ED2174" w:rsidTr="005E2256">
        <w:tc>
          <w:tcPr>
            <w:tcW w:w="42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8" w:type="dxa"/>
          </w:tcPr>
          <w:tbl>
            <w:tblPr>
              <w:tblW w:w="8540" w:type="dxa"/>
              <w:tblLayout w:type="fixed"/>
              <w:tblLook w:val="04A0"/>
            </w:tblPr>
            <w:tblGrid>
              <w:gridCol w:w="6100"/>
              <w:gridCol w:w="2440"/>
            </w:tblGrid>
            <w:tr w:rsidR="00ED2174" w:rsidRPr="00F86518" w:rsidTr="005E2256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D2174" w:rsidRPr="00F86518" w:rsidRDefault="00ED2174" w:rsidP="005E2256">
                  <w:pPr>
                    <w:rPr>
                      <w:rFonts w:ascii="Times New Roman" w:hAnsi="Times New Roman" w:cs="Times New Roman"/>
                    </w:rPr>
                  </w:pPr>
                  <w:r w:rsidRPr="00F86518">
                    <w:rPr>
                      <w:rFonts w:ascii="Times New Roman" w:hAnsi="Times New Roman" w:cs="Times New Roman"/>
                    </w:rPr>
                    <w:t>Журкин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D2174" w:rsidRPr="00F86518" w:rsidRDefault="00ED2174" w:rsidP="005E2256">
                  <w:pPr>
                    <w:rPr>
                      <w:rFonts w:ascii="Times New Roman" w:hAnsi="Times New Roman" w:cs="Times New Roman"/>
                    </w:rPr>
                  </w:pPr>
                  <w:r w:rsidRPr="00F86518">
                    <w:rPr>
                      <w:rFonts w:ascii="Times New Roman" w:hAnsi="Times New Roman" w:cs="Times New Roman"/>
                    </w:rPr>
                    <w:t>49.0</w:t>
                  </w:r>
                </w:p>
              </w:tc>
            </w:tr>
            <w:tr w:rsidR="00ED2174" w:rsidRPr="00F86518" w:rsidTr="005E2256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D2174" w:rsidRPr="00F86518" w:rsidRDefault="00ED2174" w:rsidP="005E22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D2174" w:rsidRPr="00F86518" w:rsidRDefault="00ED2174" w:rsidP="005E2256">
                  <w:pPr>
                    <w:rPr>
                      <w:rFonts w:ascii="Times New Roman" w:hAnsi="Times New Roman" w:cs="Times New Roman"/>
                    </w:rPr>
                  </w:pPr>
                  <w:r w:rsidRPr="00F86518">
                    <w:rPr>
                      <w:rFonts w:ascii="Times New Roman" w:hAnsi="Times New Roman" w:cs="Times New Roman"/>
                    </w:rPr>
                    <w:t>95.0</w:t>
                  </w:r>
                </w:p>
              </w:tc>
            </w:tr>
          </w:tbl>
          <w:p w:rsidR="00ED2174" w:rsidRPr="00ED2174" w:rsidRDefault="00ED2174" w:rsidP="005E2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  <w:r w:rsidRPr="00F8651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  <w:r w:rsidRPr="00F86518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7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21.09.2010</w:t>
            </w:r>
          </w:p>
        </w:tc>
        <w:tc>
          <w:tcPr>
            <w:tcW w:w="354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</w:rPr>
            </w:pPr>
            <w:r w:rsidRPr="00ED217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ED2174">
              <w:rPr>
                <w:rFonts w:ascii="Times New Roman" w:hAnsi="Times New Roman" w:cs="Times New Roman"/>
              </w:rPr>
              <w:t>Зеленовская</w:t>
            </w:r>
            <w:proofErr w:type="spellEnd"/>
            <w:r w:rsidRPr="00ED2174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992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</w:rPr>
            </w:pPr>
            <w:r w:rsidRPr="00ED2174"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</w:rPr>
            </w:pPr>
            <w:r w:rsidRPr="00ED2174">
              <w:rPr>
                <w:rFonts w:ascii="Times New Roman" w:hAnsi="Times New Roman" w:cs="Times New Roman"/>
              </w:rPr>
              <w:t>призер</w:t>
            </w:r>
          </w:p>
        </w:tc>
      </w:tr>
      <w:tr w:rsidR="00ED2174" w:rsidRPr="00ED2174" w:rsidTr="005E2256">
        <w:tc>
          <w:tcPr>
            <w:tcW w:w="42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8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86518">
              <w:rPr>
                <w:rFonts w:ascii="Times New Roman" w:hAnsi="Times New Roman" w:cs="Times New Roman"/>
              </w:rPr>
              <w:t>Кадимов</w:t>
            </w:r>
            <w:proofErr w:type="spellEnd"/>
          </w:p>
        </w:tc>
        <w:tc>
          <w:tcPr>
            <w:tcW w:w="2126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  <w:r w:rsidRPr="00F86518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85" w:type="dxa"/>
          </w:tcPr>
          <w:tbl>
            <w:tblPr>
              <w:tblW w:w="8540" w:type="dxa"/>
              <w:tblLayout w:type="fixed"/>
              <w:tblLook w:val="04A0"/>
            </w:tblPr>
            <w:tblGrid>
              <w:gridCol w:w="8540"/>
            </w:tblGrid>
            <w:tr w:rsidR="00ED2174" w:rsidRPr="00ED2174" w:rsidTr="005E2256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D2174" w:rsidRPr="00F86518" w:rsidRDefault="00ED2174" w:rsidP="005E2256">
                  <w:pPr>
                    <w:rPr>
                      <w:rFonts w:ascii="Times New Roman" w:hAnsi="Times New Roman" w:cs="Times New Roman"/>
                    </w:rPr>
                  </w:pPr>
                  <w:r w:rsidRPr="00F86518">
                    <w:rPr>
                      <w:rFonts w:ascii="Times New Roman" w:hAnsi="Times New Roman" w:cs="Times New Roman"/>
                    </w:rPr>
                    <w:t>Олегович</w:t>
                  </w:r>
                </w:p>
              </w:tc>
            </w:tr>
          </w:tbl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08.10.2010</w:t>
            </w:r>
          </w:p>
        </w:tc>
        <w:tc>
          <w:tcPr>
            <w:tcW w:w="354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  <w:r w:rsidRPr="00ED217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ED2174">
              <w:rPr>
                <w:rFonts w:ascii="Times New Roman" w:hAnsi="Times New Roman" w:cs="Times New Roman"/>
              </w:rPr>
              <w:t>Зеленовская</w:t>
            </w:r>
            <w:proofErr w:type="spellEnd"/>
            <w:r w:rsidRPr="00ED2174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992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</w:rPr>
            </w:pPr>
            <w:r w:rsidRPr="00ED2174">
              <w:rPr>
                <w:rFonts w:ascii="Times New Roman" w:hAnsi="Times New Roman" w:cs="Times New Roman"/>
              </w:rPr>
              <w:t>95.0</w:t>
            </w: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</w:rPr>
            </w:pPr>
            <w:r w:rsidRPr="00ED2174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D2174" w:rsidRPr="00ED2174" w:rsidTr="005E2256">
        <w:tc>
          <w:tcPr>
            <w:tcW w:w="42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174" w:rsidRPr="00ED2174" w:rsidTr="005E2256">
        <w:tc>
          <w:tcPr>
            <w:tcW w:w="42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174" w:rsidRPr="00ED2174" w:rsidTr="005E2256">
        <w:tc>
          <w:tcPr>
            <w:tcW w:w="42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174" w:rsidRPr="00ED2174" w:rsidTr="005E2256">
        <w:tc>
          <w:tcPr>
            <w:tcW w:w="42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174" w:rsidRPr="00ED2174" w:rsidTr="005E2256">
        <w:tc>
          <w:tcPr>
            <w:tcW w:w="42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174" w:rsidRPr="00ED2174" w:rsidTr="005E2256">
        <w:tc>
          <w:tcPr>
            <w:tcW w:w="42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174" w:rsidRPr="00ED2174" w:rsidTr="005E2256">
        <w:tc>
          <w:tcPr>
            <w:tcW w:w="42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D2174" w:rsidRPr="00ED2174" w:rsidRDefault="00ED2174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D2174" w:rsidRPr="00ED2174" w:rsidRDefault="00ED2174" w:rsidP="00ED2174">
      <w:pPr>
        <w:rPr>
          <w:rFonts w:ascii="Times New Roman" w:hAnsi="Times New Roman" w:cs="Times New Roman"/>
          <w:b/>
        </w:rPr>
      </w:pPr>
    </w:p>
    <w:p w:rsidR="00ED2174" w:rsidRPr="00ED2174" w:rsidRDefault="00ED2174" w:rsidP="00ED2174">
      <w:pPr>
        <w:jc w:val="center"/>
        <w:rPr>
          <w:rFonts w:ascii="Times New Roman" w:hAnsi="Times New Roman" w:cs="Times New Roman"/>
          <w:b/>
        </w:rPr>
      </w:pPr>
    </w:p>
    <w:p w:rsidR="00ED2174" w:rsidRPr="00ED2174" w:rsidRDefault="00ED2174" w:rsidP="00ED2174">
      <w:pPr>
        <w:jc w:val="center"/>
        <w:rPr>
          <w:rFonts w:ascii="Times New Roman" w:hAnsi="Times New Roman" w:cs="Times New Roman"/>
          <w:b/>
        </w:rPr>
      </w:pPr>
    </w:p>
    <w:p w:rsidR="00741399" w:rsidRPr="00ED2174" w:rsidRDefault="00741399">
      <w:pPr>
        <w:rPr>
          <w:rFonts w:ascii="Times New Roman" w:hAnsi="Times New Roman" w:cs="Times New Roman"/>
        </w:rPr>
      </w:pPr>
    </w:p>
    <w:sectPr w:rsidR="00741399" w:rsidRPr="00ED2174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D2174"/>
    <w:rsid w:val="00741399"/>
    <w:rsid w:val="00ED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1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2025-10-29T06:46:00Z</dcterms:created>
  <dcterms:modified xsi:type="dcterms:W3CDTF">2025-10-29T06:46:00Z</dcterms:modified>
</cp:coreProperties>
</file>