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B7" w:rsidRPr="0052248D" w:rsidRDefault="00EA47B7" w:rsidP="00EA47B7">
      <w:pPr>
        <w:spacing w:after="0" w:line="240" w:lineRule="auto"/>
        <w:jc w:val="center"/>
        <w:rPr>
          <w:rFonts w:cs="Times New Roman"/>
          <w:b w:val="0"/>
          <w:bCs w:val="0"/>
          <w:noProof/>
          <w:sz w:val="26"/>
          <w:szCs w:val="26"/>
        </w:rPr>
      </w:pPr>
      <w:r w:rsidRPr="0052248D">
        <w:rPr>
          <w:rFonts w:cs="Times New Roman"/>
          <w:b w:val="0"/>
          <w:noProof/>
          <w:sz w:val="26"/>
          <w:szCs w:val="26"/>
        </w:rPr>
        <w:t>Администрация</w:t>
      </w:r>
    </w:p>
    <w:p w:rsidR="00EA47B7" w:rsidRPr="0052248D" w:rsidRDefault="00EA47B7" w:rsidP="00EA47B7">
      <w:pPr>
        <w:spacing w:after="0" w:line="240" w:lineRule="auto"/>
        <w:jc w:val="center"/>
        <w:rPr>
          <w:rFonts w:cs="Times New Roman"/>
          <w:b w:val="0"/>
          <w:bCs w:val="0"/>
          <w:noProof/>
          <w:sz w:val="26"/>
          <w:szCs w:val="26"/>
        </w:rPr>
      </w:pPr>
      <w:r w:rsidRPr="0052248D">
        <w:rPr>
          <w:rFonts w:cs="Times New Roman"/>
          <w:b w:val="0"/>
          <w:noProof/>
          <w:sz w:val="26"/>
          <w:szCs w:val="26"/>
        </w:rPr>
        <w:t>Фроловского  муниципального района</w:t>
      </w:r>
    </w:p>
    <w:p w:rsidR="00EA47B7" w:rsidRPr="0052248D" w:rsidRDefault="00EA47B7" w:rsidP="00EA47B7">
      <w:pPr>
        <w:spacing w:after="0" w:line="240" w:lineRule="auto"/>
        <w:jc w:val="center"/>
        <w:rPr>
          <w:rFonts w:cs="Times New Roman"/>
          <w:b w:val="0"/>
          <w:bCs w:val="0"/>
          <w:noProof/>
          <w:sz w:val="26"/>
          <w:szCs w:val="26"/>
        </w:rPr>
      </w:pPr>
      <w:r w:rsidRPr="0052248D">
        <w:rPr>
          <w:rFonts w:cs="Times New Roman"/>
          <w:b w:val="0"/>
          <w:noProof/>
          <w:sz w:val="26"/>
          <w:szCs w:val="26"/>
        </w:rPr>
        <w:t>Волгоградской области</w:t>
      </w:r>
    </w:p>
    <w:p w:rsidR="00EA47B7" w:rsidRPr="0052248D" w:rsidRDefault="00EA47B7" w:rsidP="00EA47B7">
      <w:pPr>
        <w:spacing w:after="0" w:line="240" w:lineRule="auto"/>
        <w:jc w:val="center"/>
        <w:rPr>
          <w:rFonts w:cs="Times New Roman"/>
          <w:b w:val="0"/>
          <w:bCs w:val="0"/>
          <w:noProof/>
          <w:sz w:val="26"/>
          <w:szCs w:val="26"/>
        </w:rPr>
      </w:pPr>
      <w:r w:rsidRPr="0052248D">
        <w:rPr>
          <w:rFonts w:cs="Times New Roman"/>
          <w:b w:val="0"/>
          <w:noProof/>
          <w:sz w:val="26"/>
          <w:szCs w:val="26"/>
        </w:rPr>
        <w:t>Отдел образования</w:t>
      </w:r>
    </w:p>
    <w:p w:rsidR="00EA47B7" w:rsidRPr="003A5364" w:rsidRDefault="00EA47B7" w:rsidP="00EA47B7">
      <w:pPr>
        <w:tabs>
          <w:tab w:val="left" w:pos="6440"/>
        </w:tabs>
        <w:rPr>
          <w:rFonts w:cs="Times New Roman"/>
          <w:b w:val="0"/>
          <w:bCs w:val="0"/>
          <w:noProof/>
          <w:sz w:val="24"/>
          <w:szCs w:val="24"/>
        </w:rPr>
      </w:pPr>
      <w:r w:rsidRPr="003A5364">
        <w:rPr>
          <w:rFonts w:cs="Times New Roman"/>
          <w:b w:val="0"/>
          <w:noProof/>
          <w:sz w:val="24"/>
          <w:szCs w:val="24"/>
        </w:rPr>
        <w:tab/>
      </w:r>
    </w:p>
    <w:p w:rsidR="00EA47B7" w:rsidRPr="000109D1" w:rsidRDefault="00EA47B7" w:rsidP="00EA47B7">
      <w:pPr>
        <w:spacing w:line="240" w:lineRule="auto"/>
        <w:rPr>
          <w:rFonts w:cs="Times New Roman"/>
          <w:b w:val="0"/>
          <w:bCs w:val="0"/>
          <w:noProof/>
        </w:rPr>
      </w:pPr>
      <w:r w:rsidRPr="000109D1">
        <w:rPr>
          <w:rFonts w:cs="Times New Roman"/>
          <w:b w:val="0"/>
        </w:rPr>
        <w:t>403531, Волгоградская область, г.</w:t>
      </w:r>
      <w:r>
        <w:rPr>
          <w:rFonts w:cs="Times New Roman"/>
          <w:b w:val="0"/>
        </w:rPr>
        <w:t xml:space="preserve"> </w:t>
      </w:r>
      <w:r w:rsidRPr="000109D1">
        <w:rPr>
          <w:rFonts w:cs="Times New Roman"/>
          <w:b w:val="0"/>
        </w:rPr>
        <w:t>Фролово</w:t>
      </w:r>
      <w:proofErr w:type="gramStart"/>
      <w:r w:rsidRPr="000109D1">
        <w:rPr>
          <w:rFonts w:cs="Times New Roman"/>
          <w:b w:val="0"/>
        </w:rPr>
        <w:t xml:space="preserve"> ,</w:t>
      </w:r>
      <w:proofErr w:type="gramEnd"/>
      <w:r w:rsidRPr="000109D1">
        <w:rPr>
          <w:rFonts w:cs="Times New Roman"/>
          <w:b w:val="0"/>
        </w:rPr>
        <w:t xml:space="preserve"> ул. Фрунзе, 87,   тел/факс: (8-844-65 )2-37-72  ИНН 3432004907 КПП 343201001 БИК 041806001, л/</w:t>
      </w:r>
      <w:proofErr w:type="spellStart"/>
      <w:r w:rsidRPr="000109D1">
        <w:rPr>
          <w:rFonts w:cs="Times New Roman"/>
          <w:b w:val="0"/>
        </w:rPr>
        <w:t>сч</w:t>
      </w:r>
      <w:proofErr w:type="spellEnd"/>
      <w:r w:rsidRPr="000109D1">
        <w:rPr>
          <w:rFonts w:cs="Times New Roman"/>
          <w:b w:val="0"/>
        </w:rPr>
        <w:t xml:space="preserve"> 1332В462001, р/счет 40204810100000000026 ГРКЦ ГУ Банка России по Волгоградской области г.</w:t>
      </w:r>
      <w:r>
        <w:rPr>
          <w:rFonts w:cs="Times New Roman"/>
          <w:b w:val="0"/>
        </w:rPr>
        <w:t xml:space="preserve"> </w:t>
      </w:r>
      <w:r w:rsidRPr="000109D1">
        <w:rPr>
          <w:rFonts w:cs="Times New Roman"/>
          <w:b w:val="0"/>
        </w:rPr>
        <w:t xml:space="preserve">Волгоград                                                                      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62"/>
        <w:gridCol w:w="4609"/>
      </w:tblGrid>
      <w:tr w:rsidR="00EA47B7" w:rsidRPr="00E65EEB" w:rsidTr="00C01968">
        <w:trPr>
          <w:trHeight w:val="659"/>
        </w:trPr>
        <w:tc>
          <w:tcPr>
            <w:tcW w:w="4962" w:type="dxa"/>
            <w:hideMark/>
          </w:tcPr>
          <w:p w:rsidR="00EA47B7" w:rsidRPr="00E65EEB" w:rsidRDefault="00EA47B7" w:rsidP="00EA47B7">
            <w:pPr>
              <w:spacing w:line="240" w:lineRule="auto"/>
              <w:rPr>
                <w:rFonts w:cs="Times New Roman"/>
                <w:b w:val="0"/>
                <w:sz w:val="26"/>
                <w:szCs w:val="26"/>
              </w:rPr>
            </w:pPr>
            <w:r>
              <w:rPr>
                <w:rFonts w:cs="Times New Roman"/>
                <w:b w:val="0"/>
                <w:sz w:val="26"/>
                <w:szCs w:val="26"/>
              </w:rPr>
              <w:t>"__</w:t>
            </w:r>
            <w:r w:rsidR="00DE5317">
              <w:rPr>
                <w:rFonts w:cs="Times New Roman"/>
                <w:b w:val="0"/>
                <w:sz w:val="26"/>
                <w:szCs w:val="26"/>
              </w:rPr>
              <w:t>31</w:t>
            </w:r>
            <w:r>
              <w:rPr>
                <w:rFonts w:cs="Times New Roman"/>
                <w:b w:val="0"/>
                <w:sz w:val="26"/>
                <w:szCs w:val="26"/>
              </w:rPr>
              <w:t>__" ___</w:t>
            </w:r>
            <w:r w:rsidR="00DE5317">
              <w:rPr>
                <w:rFonts w:cs="Times New Roman"/>
                <w:b w:val="0"/>
                <w:sz w:val="26"/>
                <w:szCs w:val="26"/>
              </w:rPr>
              <w:t>03</w:t>
            </w:r>
            <w:r>
              <w:rPr>
                <w:rFonts w:cs="Times New Roman"/>
                <w:b w:val="0"/>
                <w:sz w:val="26"/>
                <w:szCs w:val="26"/>
              </w:rPr>
              <w:t>___ 20</w:t>
            </w:r>
            <w:r>
              <w:rPr>
                <w:rFonts w:cs="Times New Roman"/>
                <w:b w:val="0"/>
                <w:sz w:val="26"/>
                <w:szCs w:val="26"/>
                <w:lang w:val="en-US"/>
              </w:rPr>
              <w:t>2</w:t>
            </w:r>
            <w:r>
              <w:rPr>
                <w:rFonts w:cs="Times New Roman"/>
                <w:b w:val="0"/>
                <w:sz w:val="26"/>
                <w:szCs w:val="26"/>
              </w:rPr>
              <w:t xml:space="preserve">5 № </w:t>
            </w:r>
            <w:r w:rsidR="00DE5317">
              <w:rPr>
                <w:rFonts w:cs="Times New Roman"/>
                <w:b w:val="0"/>
                <w:sz w:val="26"/>
                <w:szCs w:val="26"/>
              </w:rPr>
              <w:t>224</w:t>
            </w:r>
            <w:r>
              <w:rPr>
                <w:rFonts w:cs="Times New Roman"/>
                <w:b w:val="0"/>
                <w:sz w:val="26"/>
                <w:szCs w:val="26"/>
              </w:rPr>
              <w:t>__</w:t>
            </w:r>
            <w:r w:rsidRPr="00A13046">
              <w:rPr>
                <w:rFonts w:cs="Times New Roman"/>
                <w:b w:val="0"/>
                <w:sz w:val="26"/>
                <w:szCs w:val="26"/>
              </w:rPr>
              <w:t xml:space="preserve">                                                                              </w:t>
            </w:r>
          </w:p>
        </w:tc>
        <w:tc>
          <w:tcPr>
            <w:tcW w:w="4609" w:type="dxa"/>
            <w:hideMark/>
          </w:tcPr>
          <w:p w:rsidR="00EA47B7" w:rsidRPr="000A45FE" w:rsidRDefault="00EA47B7" w:rsidP="00C01968">
            <w:pPr>
              <w:spacing w:after="0" w:line="240" w:lineRule="auto"/>
              <w:jc w:val="both"/>
              <w:rPr>
                <w:rFonts w:cs="Times New Roman"/>
                <w:b w:val="0"/>
                <w:sz w:val="26"/>
                <w:szCs w:val="26"/>
              </w:rPr>
            </w:pPr>
            <w:r>
              <w:rPr>
                <w:rFonts w:cs="Times New Roman"/>
                <w:b w:val="0"/>
                <w:sz w:val="26"/>
                <w:szCs w:val="26"/>
              </w:rPr>
              <w:t>Руководителям общеобразовательных организаций</w:t>
            </w:r>
          </w:p>
        </w:tc>
      </w:tr>
    </w:tbl>
    <w:p w:rsidR="00EA47B7" w:rsidRDefault="00EA47B7" w:rsidP="00EA47B7">
      <w:pPr>
        <w:spacing w:after="0" w:line="240" w:lineRule="auto"/>
        <w:jc w:val="center"/>
        <w:rPr>
          <w:rFonts w:cs="Times New Roman"/>
          <w:b w:val="0"/>
          <w:sz w:val="26"/>
          <w:szCs w:val="26"/>
        </w:rPr>
      </w:pPr>
    </w:p>
    <w:p w:rsidR="00EA47B7" w:rsidRDefault="00EA47B7" w:rsidP="00EA47B7">
      <w:pPr>
        <w:spacing w:after="0" w:line="240" w:lineRule="auto"/>
        <w:jc w:val="center"/>
        <w:rPr>
          <w:rFonts w:cs="Times New Roman"/>
          <w:b w:val="0"/>
          <w:sz w:val="26"/>
          <w:szCs w:val="26"/>
        </w:rPr>
      </w:pPr>
    </w:p>
    <w:p w:rsidR="00EA47B7" w:rsidRDefault="00EA47B7" w:rsidP="00EA47B7">
      <w:pPr>
        <w:spacing w:after="0" w:line="240" w:lineRule="auto"/>
        <w:jc w:val="center"/>
        <w:rPr>
          <w:rFonts w:cs="Times New Roman"/>
          <w:b w:val="0"/>
          <w:sz w:val="26"/>
          <w:szCs w:val="26"/>
        </w:rPr>
      </w:pPr>
      <w:r>
        <w:rPr>
          <w:rFonts w:cs="Times New Roman"/>
          <w:b w:val="0"/>
          <w:sz w:val="26"/>
          <w:szCs w:val="26"/>
        </w:rPr>
        <w:t xml:space="preserve"> Уважаемые коллеги!</w:t>
      </w:r>
    </w:p>
    <w:p w:rsidR="00EA47B7" w:rsidRDefault="00EA47B7" w:rsidP="00EA47B7">
      <w:pPr>
        <w:spacing w:after="0" w:line="240" w:lineRule="auto"/>
        <w:jc w:val="center"/>
        <w:rPr>
          <w:rFonts w:cs="Times New Roman"/>
          <w:b w:val="0"/>
          <w:sz w:val="26"/>
          <w:szCs w:val="26"/>
        </w:rPr>
      </w:pPr>
    </w:p>
    <w:p w:rsidR="00F850A5" w:rsidRDefault="00EA47B7" w:rsidP="00F850A5">
      <w:pPr>
        <w:ind w:left="115" w:right="-15" w:firstLine="691"/>
        <w:jc w:val="both"/>
        <w:rPr>
          <w:b w:val="0"/>
          <w:sz w:val="26"/>
          <w:szCs w:val="26"/>
        </w:rPr>
      </w:pPr>
      <w:r w:rsidRPr="00BA44B8">
        <w:rPr>
          <w:rFonts w:cs="Times New Roman"/>
          <w:b w:val="0"/>
          <w:sz w:val="26"/>
          <w:szCs w:val="26"/>
        </w:rPr>
        <w:t xml:space="preserve"> </w:t>
      </w:r>
      <w:r w:rsidRPr="00BA44B8">
        <w:rPr>
          <w:rFonts w:cs="Times New Roman"/>
          <w:b w:val="0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0" wp14:anchorId="14C31465" wp14:editId="1AF21C31">
            <wp:simplePos x="0" y="0"/>
            <wp:positionH relativeFrom="page">
              <wp:posOffset>344805</wp:posOffset>
            </wp:positionH>
            <wp:positionV relativeFrom="page">
              <wp:posOffset>1896110</wp:posOffset>
            </wp:positionV>
            <wp:extent cx="6350" cy="889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44B8">
        <w:rPr>
          <w:rFonts w:cs="Times New Roman"/>
          <w:b w:val="0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0" wp14:anchorId="553051CD" wp14:editId="39BF02AF">
            <wp:simplePos x="0" y="0"/>
            <wp:positionH relativeFrom="page">
              <wp:posOffset>7061835</wp:posOffset>
            </wp:positionH>
            <wp:positionV relativeFrom="page">
              <wp:posOffset>4291330</wp:posOffset>
            </wp:positionV>
            <wp:extent cx="3175" cy="63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44B8">
        <w:rPr>
          <w:rFonts w:eastAsia="Times New Roman" w:cs="Times New Roman"/>
          <w:b w:val="0"/>
          <w:sz w:val="26"/>
          <w:szCs w:val="26"/>
        </w:rPr>
        <w:t xml:space="preserve">Отдел образования администрации Фроловского муниципального района на основании письма </w:t>
      </w:r>
      <w:r>
        <w:rPr>
          <w:rFonts w:eastAsia="Times New Roman" w:cs="Times New Roman"/>
          <w:b w:val="0"/>
          <w:sz w:val="26"/>
          <w:szCs w:val="26"/>
        </w:rPr>
        <w:t xml:space="preserve">комитета образования и науки  Волгоградской области от </w:t>
      </w:r>
      <w:r w:rsidR="00F850A5">
        <w:rPr>
          <w:rFonts w:eastAsia="Times New Roman" w:cs="Times New Roman"/>
          <w:b w:val="0"/>
          <w:sz w:val="26"/>
          <w:szCs w:val="26"/>
        </w:rPr>
        <w:t xml:space="preserve">28.03.2025 №И-09/2265 </w:t>
      </w:r>
      <w:r>
        <w:rPr>
          <w:rFonts w:eastAsia="Times New Roman" w:cs="Times New Roman"/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 </w:t>
      </w:r>
      <w:r w:rsidR="00F850A5">
        <w:rPr>
          <w:b w:val="0"/>
          <w:sz w:val="26"/>
          <w:szCs w:val="26"/>
        </w:rPr>
        <w:t>направляет методические материалы по вопросу проведения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образования.</w:t>
      </w:r>
    </w:p>
    <w:p w:rsidR="00F850A5" w:rsidRDefault="00F850A5" w:rsidP="00F850A5">
      <w:pPr>
        <w:ind w:left="115" w:right="-15" w:firstLine="691"/>
        <w:jc w:val="both"/>
        <w:rPr>
          <w:b w:val="0"/>
          <w:sz w:val="26"/>
          <w:szCs w:val="26"/>
        </w:rPr>
      </w:pPr>
    </w:p>
    <w:p w:rsidR="00EA47B7" w:rsidRDefault="00EA47B7" w:rsidP="00EA47B7">
      <w:pPr>
        <w:ind w:right="-15"/>
        <w:jc w:val="both"/>
        <w:rPr>
          <w:b w:val="0"/>
          <w:sz w:val="26"/>
          <w:szCs w:val="26"/>
        </w:rPr>
      </w:pPr>
    </w:p>
    <w:p w:rsidR="00EA47B7" w:rsidRDefault="00EA47B7" w:rsidP="00EA47B7">
      <w:pPr>
        <w:ind w:right="-15"/>
        <w:jc w:val="both"/>
        <w:rPr>
          <w:b w:val="0"/>
          <w:sz w:val="26"/>
          <w:szCs w:val="26"/>
        </w:rPr>
      </w:pPr>
    </w:p>
    <w:p w:rsidR="00EA47B7" w:rsidRDefault="00EA47B7" w:rsidP="00EA47B7">
      <w:pPr>
        <w:ind w:right="-15"/>
        <w:jc w:val="both"/>
        <w:rPr>
          <w:b w:val="0"/>
          <w:sz w:val="26"/>
          <w:szCs w:val="26"/>
        </w:rPr>
      </w:pPr>
    </w:p>
    <w:p w:rsidR="00EA47B7" w:rsidRDefault="00EA47B7" w:rsidP="00EA47B7">
      <w:pPr>
        <w:ind w:right="-15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Приложение: в электронном виде</w:t>
      </w:r>
    </w:p>
    <w:p w:rsidR="00EA47B7" w:rsidRDefault="00EA47B7" w:rsidP="00EA47B7">
      <w:pPr>
        <w:ind w:right="-15"/>
        <w:jc w:val="both"/>
        <w:rPr>
          <w:b w:val="0"/>
          <w:sz w:val="26"/>
          <w:szCs w:val="26"/>
        </w:rPr>
      </w:pPr>
    </w:p>
    <w:p w:rsidR="00EA47B7" w:rsidRDefault="00EA47B7" w:rsidP="00EA47B7">
      <w:pPr>
        <w:ind w:right="-15"/>
        <w:jc w:val="both"/>
        <w:rPr>
          <w:b w:val="0"/>
          <w:sz w:val="26"/>
          <w:szCs w:val="26"/>
        </w:rPr>
      </w:pPr>
    </w:p>
    <w:p w:rsidR="00EA47B7" w:rsidRDefault="00EA47B7" w:rsidP="00EA47B7">
      <w:pPr>
        <w:ind w:right="-15"/>
        <w:jc w:val="both"/>
        <w:rPr>
          <w:b w:val="0"/>
          <w:sz w:val="26"/>
          <w:szCs w:val="26"/>
        </w:rPr>
      </w:pPr>
    </w:p>
    <w:p w:rsidR="00EA47B7" w:rsidRPr="00921458" w:rsidRDefault="00EA47B7" w:rsidP="00EA47B7">
      <w:pPr>
        <w:ind w:right="-15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С уважением,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1"/>
        <w:gridCol w:w="5050"/>
      </w:tblGrid>
      <w:tr w:rsidR="00EA47B7" w:rsidTr="00C01968">
        <w:tc>
          <w:tcPr>
            <w:tcW w:w="4785" w:type="dxa"/>
          </w:tcPr>
          <w:p w:rsidR="00EA47B7" w:rsidRPr="005F299D" w:rsidRDefault="00EA47B7" w:rsidP="00C01968">
            <w:pPr>
              <w:spacing w:after="0" w:line="240" w:lineRule="auto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Начальник о</w:t>
            </w:r>
            <w:r w:rsidRPr="005F299D">
              <w:rPr>
                <w:b w:val="0"/>
                <w:sz w:val="26"/>
                <w:szCs w:val="26"/>
              </w:rPr>
              <w:t>тдела образования</w:t>
            </w:r>
          </w:p>
        </w:tc>
        <w:tc>
          <w:tcPr>
            <w:tcW w:w="5388" w:type="dxa"/>
          </w:tcPr>
          <w:p w:rsidR="00EA47B7" w:rsidRPr="005F299D" w:rsidRDefault="00EA47B7" w:rsidP="00C01968">
            <w:pPr>
              <w:spacing w:after="0" w:line="240" w:lineRule="auto"/>
              <w:jc w:val="righ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Н.Г. </w:t>
            </w:r>
            <w:proofErr w:type="spellStart"/>
            <w:r>
              <w:rPr>
                <w:b w:val="0"/>
                <w:sz w:val="26"/>
                <w:szCs w:val="26"/>
              </w:rPr>
              <w:t>Григораш</w:t>
            </w:r>
            <w:proofErr w:type="spellEnd"/>
          </w:p>
        </w:tc>
      </w:tr>
      <w:tr w:rsidR="00EA47B7" w:rsidTr="00C01968">
        <w:tc>
          <w:tcPr>
            <w:tcW w:w="4785" w:type="dxa"/>
          </w:tcPr>
          <w:p w:rsidR="00EA47B7" w:rsidRPr="00921458" w:rsidRDefault="00EA47B7" w:rsidP="00C01968">
            <w:pPr>
              <w:rPr>
                <w:b w:val="0"/>
              </w:rPr>
            </w:pPr>
          </w:p>
          <w:p w:rsidR="00EA47B7" w:rsidRPr="00AE4BCD" w:rsidRDefault="00EA47B7" w:rsidP="00C01968">
            <w:pPr>
              <w:rPr>
                <w:b w:val="0"/>
              </w:rPr>
            </w:pPr>
            <w:r>
              <w:rPr>
                <w:b w:val="0"/>
              </w:rPr>
              <w:t xml:space="preserve">Романовская Надежда Петровна,                                    8(84465)2-33-37 </w:t>
            </w:r>
          </w:p>
        </w:tc>
        <w:tc>
          <w:tcPr>
            <w:tcW w:w="5388" w:type="dxa"/>
          </w:tcPr>
          <w:p w:rsidR="00EA47B7" w:rsidRDefault="00EA47B7" w:rsidP="00C01968">
            <w:pPr>
              <w:spacing w:after="0" w:line="240" w:lineRule="auto"/>
              <w:jc w:val="right"/>
              <w:rPr>
                <w:b w:val="0"/>
                <w:sz w:val="26"/>
                <w:szCs w:val="26"/>
              </w:rPr>
            </w:pPr>
          </w:p>
        </w:tc>
      </w:tr>
    </w:tbl>
    <w:p w:rsidR="00EA47B7" w:rsidRPr="00E30751" w:rsidRDefault="00EA47B7" w:rsidP="00EA47B7">
      <w:pPr>
        <w:spacing w:line="265" w:lineRule="auto"/>
        <w:ind w:right="1570"/>
        <w:jc w:val="both"/>
        <w:rPr>
          <w:rFonts w:eastAsia="Times New Roman" w:cs="Times New Roman"/>
          <w:b w:val="0"/>
          <w:sz w:val="26"/>
          <w:lang w:val="en-US"/>
        </w:rPr>
      </w:pPr>
    </w:p>
    <w:p w:rsidR="008A2E84" w:rsidRDefault="008A2E84"/>
    <w:p w:rsidR="00F850A5" w:rsidRDefault="00F850A5"/>
    <w:tbl>
      <w:tblPr>
        <w:tblW w:w="0" w:type="auto"/>
        <w:tblLook w:val="01E0" w:firstRow="1" w:lastRow="1" w:firstColumn="1" w:lastColumn="1" w:noHBand="0" w:noVBand="0"/>
      </w:tblPr>
      <w:tblGrid>
        <w:gridCol w:w="4962"/>
        <w:gridCol w:w="4609"/>
      </w:tblGrid>
      <w:tr w:rsidR="00F850A5" w:rsidRPr="00E65EEB" w:rsidTr="00173AA8">
        <w:trPr>
          <w:trHeight w:val="659"/>
        </w:trPr>
        <w:tc>
          <w:tcPr>
            <w:tcW w:w="4962" w:type="dxa"/>
            <w:hideMark/>
          </w:tcPr>
          <w:p w:rsidR="00F850A5" w:rsidRPr="00E65EEB" w:rsidRDefault="00F850A5" w:rsidP="00173AA8">
            <w:pPr>
              <w:spacing w:line="240" w:lineRule="auto"/>
              <w:rPr>
                <w:rFonts w:cs="Times New Roman"/>
                <w:b w:val="0"/>
                <w:sz w:val="26"/>
                <w:szCs w:val="26"/>
              </w:rPr>
            </w:pPr>
          </w:p>
        </w:tc>
        <w:tc>
          <w:tcPr>
            <w:tcW w:w="4609" w:type="dxa"/>
            <w:hideMark/>
          </w:tcPr>
          <w:p w:rsidR="00F850A5" w:rsidRDefault="00F850A5" w:rsidP="00173AA8">
            <w:pPr>
              <w:spacing w:after="0" w:line="240" w:lineRule="auto"/>
              <w:jc w:val="both"/>
              <w:rPr>
                <w:rFonts w:cs="Times New Roman"/>
                <w:b w:val="0"/>
                <w:sz w:val="26"/>
                <w:szCs w:val="26"/>
              </w:rPr>
            </w:pPr>
            <w:r>
              <w:rPr>
                <w:rFonts w:cs="Times New Roman"/>
                <w:b w:val="0"/>
                <w:sz w:val="26"/>
                <w:szCs w:val="26"/>
              </w:rPr>
              <w:t>Приложение</w:t>
            </w:r>
          </w:p>
          <w:p w:rsidR="00F850A5" w:rsidRDefault="00F850A5" w:rsidP="00173AA8">
            <w:pPr>
              <w:spacing w:after="0" w:line="240" w:lineRule="auto"/>
              <w:jc w:val="both"/>
              <w:rPr>
                <w:rFonts w:cs="Times New Roman"/>
                <w:b w:val="0"/>
                <w:sz w:val="26"/>
                <w:szCs w:val="26"/>
              </w:rPr>
            </w:pPr>
            <w:r>
              <w:rPr>
                <w:rFonts w:cs="Times New Roman"/>
                <w:b w:val="0"/>
                <w:sz w:val="26"/>
                <w:szCs w:val="26"/>
              </w:rPr>
              <w:t>к письму отдела образования</w:t>
            </w:r>
          </w:p>
          <w:p w:rsidR="00F850A5" w:rsidRDefault="00F850A5" w:rsidP="00173AA8">
            <w:pPr>
              <w:spacing w:after="0" w:line="240" w:lineRule="auto"/>
              <w:jc w:val="both"/>
              <w:rPr>
                <w:rFonts w:cs="Times New Roman"/>
                <w:b w:val="0"/>
                <w:sz w:val="26"/>
                <w:szCs w:val="26"/>
              </w:rPr>
            </w:pPr>
            <w:r>
              <w:rPr>
                <w:rFonts w:cs="Times New Roman"/>
                <w:b w:val="0"/>
                <w:sz w:val="26"/>
                <w:szCs w:val="26"/>
              </w:rPr>
              <w:t xml:space="preserve">администрации Фроловского муниципального района </w:t>
            </w:r>
          </w:p>
          <w:p w:rsidR="00F850A5" w:rsidRPr="000A45FE" w:rsidRDefault="00F850A5" w:rsidP="00173AA8">
            <w:pPr>
              <w:spacing w:after="0" w:line="240" w:lineRule="auto"/>
              <w:jc w:val="both"/>
              <w:rPr>
                <w:rFonts w:cs="Times New Roman"/>
                <w:b w:val="0"/>
                <w:sz w:val="26"/>
                <w:szCs w:val="26"/>
              </w:rPr>
            </w:pPr>
            <w:r>
              <w:rPr>
                <w:rFonts w:cs="Times New Roman"/>
                <w:b w:val="0"/>
                <w:sz w:val="26"/>
                <w:szCs w:val="26"/>
              </w:rPr>
              <w:t>от «_</w:t>
            </w:r>
            <w:r w:rsidR="00DE5317">
              <w:rPr>
                <w:rFonts w:cs="Times New Roman"/>
                <w:b w:val="0"/>
                <w:sz w:val="26"/>
                <w:szCs w:val="26"/>
              </w:rPr>
              <w:t>31</w:t>
            </w:r>
            <w:r>
              <w:rPr>
                <w:rFonts w:cs="Times New Roman"/>
                <w:b w:val="0"/>
                <w:sz w:val="26"/>
                <w:szCs w:val="26"/>
              </w:rPr>
              <w:t>__» ___</w:t>
            </w:r>
            <w:r w:rsidR="00DE5317">
              <w:rPr>
                <w:rFonts w:cs="Times New Roman"/>
                <w:b w:val="0"/>
                <w:sz w:val="26"/>
                <w:szCs w:val="26"/>
              </w:rPr>
              <w:t>03</w:t>
            </w:r>
            <w:r>
              <w:rPr>
                <w:rFonts w:cs="Times New Roman"/>
                <w:b w:val="0"/>
                <w:sz w:val="26"/>
                <w:szCs w:val="26"/>
              </w:rPr>
              <w:t>___ 2025 № _</w:t>
            </w:r>
            <w:r w:rsidR="00DE5317">
              <w:rPr>
                <w:rFonts w:cs="Times New Roman"/>
                <w:b w:val="0"/>
                <w:sz w:val="26"/>
                <w:szCs w:val="26"/>
              </w:rPr>
              <w:t>224</w:t>
            </w:r>
            <w:bookmarkStart w:id="0" w:name="_GoBack"/>
            <w:bookmarkEnd w:id="0"/>
            <w:r>
              <w:rPr>
                <w:rFonts w:cs="Times New Roman"/>
                <w:b w:val="0"/>
                <w:sz w:val="26"/>
                <w:szCs w:val="26"/>
              </w:rPr>
              <w:t>__</w:t>
            </w:r>
          </w:p>
        </w:tc>
      </w:tr>
    </w:tbl>
    <w:p w:rsidR="00F850A5" w:rsidRDefault="00F850A5" w:rsidP="00F850A5">
      <w:pPr>
        <w:spacing w:after="318" w:line="245" w:lineRule="auto"/>
        <w:ind w:left="481" w:right="451" w:firstLine="2761"/>
      </w:pPr>
    </w:p>
    <w:p w:rsidR="00F850A5" w:rsidRPr="00F850A5" w:rsidRDefault="00F850A5" w:rsidP="00F850A5">
      <w:pPr>
        <w:pStyle w:val="a6"/>
        <w:spacing w:line="276" w:lineRule="auto"/>
        <w:jc w:val="both"/>
        <w:rPr>
          <w:b w:val="0"/>
          <w:sz w:val="26"/>
          <w:szCs w:val="26"/>
        </w:rPr>
      </w:pPr>
    </w:p>
    <w:p w:rsidR="00F850A5" w:rsidRDefault="00F850A5" w:rsidP="00F850A5">
      <w:pPr>
        <w:pStyle w:val="a6"/>
        <w:spacing w:line="276" w:lineRule="auto"/>
        <w:jc w:val="center"/>
        <w:rPr>
          <w:b w:val="0"/>
          <w:sz w:val="26"/>
          <w:szCs w:val="26"/>
        </w:rPr>
      </w:pPr>
      <w:r w:rsidRPr="00F850A5">
        <w:rPr>
          <w:b w:val="0"/>
          <w:sz w:val="26"/>
          <w:szCs w:val="26"/>
        </w:rPr>
        <w:t xml:space="preserve">МЕТОДИЧЕСКИЕ МАТЕРИАЛЫ </w:t>
      </w:r>
    </w:p>
    <w:p w:rsidR="00F850A5" w:rsidRDefault="00F850A5" w:rsidP="00F850A5">
      <w:pPr>
        <w:pStyle w:val="a6"/>
        <w:spacing w:line="276" w:lineRule="auto"/>
        <w:jc w:val="center"/>
        <w:rPr>
          <w:b w:val="0"/>
          <w:sz w:val="26"/>
          <w:szCs w:val="26"/>
        </w:rPr>
      </w:pPr>
      <w:r w:rsidRPr="00F850A5">
        <w:rPr>
          <w:b w:val="0"/>
          <w:sz w:val="26"/>
          <w:szCs w:val="26"/>
        </w:rPr>
        <w:t>по вопросу проведения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</w:t>
      </w:r>
    </w:p>
    <w:p w:rsidR="00F850A5" w:rsidRPr="00F850A5" w:rsidRDefault="00F850A5" w:rsidP="00F850A5">
      <w:pPr>
        <w:pStyle w:val="a6"/>
        <w:spacing w:line="276" w:lineRule="auto"/>
        <w:jc w:val="center"/>
        <w:rPr>
          <w:b w:val="0"/>
          <w:sz w:val="26"/>
          <w:szCs w:val="26"/>
        </w:rPr>
      </w:pPr>
    </w:p>
    <w:p w:rsidR="00F850A5" w:rsidRPr="00371A99" w:rsidRDefault="00F850A5" w:rsidP="00F850A5">
      <w:pPr>
        <w:pStyle w:val="a6"/>
        <w:spacing w:line="276" w:lineRule="auto"/>
        <w:jc w:val="both"/>
        <w:rPr>
          <w:sz w:val="26"/>
          <w:szCs w:val="26"/>
        </w:rPr>
      </w:pPr>
      <w:r w:rsidRPr="00371A99">
        <w:rPr>
          <w:sz w:val="26"/>
          <w:szCs w:val="26"/>
        </w:rPr>
        <w:t>1. Доставка диагностических материалов для проведения тестирования на знание русского языка иностранными гражданами и лицами без гражданства (далее — диагностические материалы, тестирование).</w:t>
      </w:r>
    </w:p>
    <w:p w:rsidR="00F850A5" w:rsidRPr="00F850A5" w:rsidRDefault="00F850A5" w:rsidP="00371A99">
      <w:pPr>
        <w:pStyle w:val="a6"/>
        <w:spacing w:line="276" w:lineRule="auto"/>
        <w:ind w:firstLine="567"/>
        <w:jc w:val="both"/>
        <w:rPr>
          <w:b w:val="0"/>
          <w:sz w:val="26"/>
          <w:szCs w:val="26"/>
        </w:rPr>
      </w:pPr>
      <w:proofErr w:type="gramStart"/>
      <w:r w:rsidRPr="00F850A5">
        <w:rPr>
          <w:b w:val="0"/>
          <w:sz w:val="26"/>
          <w:szCs w:val="26"/>
        </w:rPr>
        <w:t xml:space="preserve">В соответствии с пунктом 9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гражданства, утвержденного приказом </w:t>
      </w:r>
      <w:proofErr w:type="spellStart"/>
      <w:r w:rsidRPr="00F850A5">
        <w:rPr>
          <w:b w:val="0"/>
          <w:sz w:val="26"/>
          <w:szCs w:val="26"/>
        </w:rPr>
        <w:t>Минпросвещения</w:t>
      </w:r>
      <w:proofErr w:type="spellEnd"/>
      <w:r w:rsidRPr="00F850A5">
        <w:rPr>
          <w:b w:val="0"/>
          <w:sz w:val="26"/>
          <w:szCs w:val="26"/>
        </w:rPr>
        <w:t xml:space="preserve"> России от 4 марта 2025 г. № 170 (зарегистрирован Минюстом России 14 марта 2025 г., регистрационный № 81552), вступающего в силу с</w:t>
      </w:r>
      <w:proofErr w:type="gramEnd"/>
      <w:r w:rsidRPr="00F850A5">
        <w:rPr>
          <w:b w:val="0"/>
          <w:sz w:val="26"/>
          <w:szCs w:val="26"/>
        </w:rPr>
        <w:t xml:space="preserve"> 1 апреля 2025 г., тестирование проводится по годам обучения.</w:t>
      </w:r>
    </w:p>
    <w:p w:rsidR="00F850A5" w:rsidRPr="00F850A5" w:rsidRDefault="00F850A5" w:rsidP="00371A99">
      <w:pPr>
        <w:pStyle w:val="a6"/>
        <w:spacing w:line="276" w:lineRule="auto"/>
        <w:ind w:firstLine="567"/>
        <w:jc w:val="both"/>
        <w:rPr>
          <w:b w:val="0"/>
          <w:sz w:val="26"/>
          <w:szCs w:val="26"/>
        </w:rPr>
      </w:pPr>
      <w:proofErr w:type="gramStart"/>
      <w:r w:rsidRPr="00F850A5">
        <w:rPr>
          <w:b w:val="0"/>
          <w:sz w:val="26"/>
          <w:szCs w:val="26"/>
        </w:rPr>
        <w:t xml:space="preserve">Структура и содержание диагностических материалов представлены в Спецификациях диагностических материалов для проведения тестирования на знание русского языка иностранными гражданами и лицами без гражданства (далее соответственно спецификация, иностранные граждане) и Демонстрационных вариантах диагностических материалов для проведения тестирования на знание русского языка иностранными гражданами для поступления в соответствующий класс (далее — демонстрационные варианты), размещенных в открытом доступе на официальном сайте федерального государственного </w:t>
      </w:r>
      <w:r w:rsidR="00371A99">
        <w:rPr>
          <w:b w:val="0"/>
          <w:sz w:val="26"/>
          <w:szCs w:val="26"/>
        </w:rPr>
        <w:t>бюджетного</w:t>
      </w:r>
      <w:proofErr w:type="gramEnd"/>
      <w:r w:rsidR="00371A99">
        <w:rPr>
          <w:b w:val="0"/>
          <w:sz w:val="26"/>
          <w:szCs w:val="26"/>
        </w:rPr>
        <w:t xml:space="preserve"> научного учреждения «</w:t>
      </w:r>
      <w:r w:rsidRPr="00F850A5">
        <w:rPr>
          <w:b w:val="0"/>
          <w:sz w:val="26"/>
          <w:szCs w:val="26"/>
        </w:rPr>
        <w:t>Федеральный инс</w:t>
      </w:r>
      <w:r w:rsidR="00371A99">
        <w:rPr>
          <w:b w:val="0"/>
          <w:sz w:val="26"/>
          <w:szCs w:val="26"/>
        </w:rPr>
        <w:t xml:space="preserve">титут педагогических измерений». </w:t>
      </w:r>
    </w:p>
    <w:p w:rsidR="00F850A5" w:rsidRPr="00F850A5" w:rsidRDefault="00F850A5" w:rsidP="00371A99">
      <w:pPr>
        <w:pStyle w:val="a6"/>
        <w:spacing w:line="276" w:lineRule="auto"/>
        <w:ind w:firstLine="567"/>
        <w:jc w:val="both"/>
        <w:rPr>
          <w:b w:val="0"/>
          <w:sz w:val="26"/>
          <w:szCs w:val="26"/>
        </w:rPr>
      </w:pPr>
      <w:r w:rsidRPr="00F850A5">
        <w:rPr>
          <w:b w:val="0"/>
          <w:sz w:val="26"/>
          <w:szCs w:val="26"/>
        </w:rPr>
        <w:t>Диагностические материалы и критерии оценивания выполнения заданий, включенных в диагностические материалы (далее</w:t>
      </w:r>
      <w:r w:rsidR="00371A99">
        <w:rPr>
          <w:b w:val="0"/>
          <w:sz w:val="26"/>
          <w:szCs w:val="26"/>
        </w:rPr>
        <w:t xml:space="preserve"> -</w:t>
      </w:r>
      <w:r w:rsidRPr="00F850A5">
        <w:rPr>
          <w:b w:val="0"/>
          <w:sz w:val="26"/>
          <w:szCs w:val="26"/>
        </w:rPr>
        <w:t xml:space="preserve"> критерии оценивания), направляются </w:t>
      </w:r>
      <w:proofErr w:type="spellStart"/>
      <w:r w:rsidRPr="00F850A5">
        <w:rPr>
          <w:b w:val="0"/>
          <w:sz w:val="26"/>
          <w:szCs w:val="26"/>
        </w:rPr>
        <w:t>Рособрнадзором</w:t>
      </w:r>
      <w:proofErr w:type="spellEnd"/>
      <w:r w:rsidRPr="00F850A5">
        <w:rPr>
          <w:b w:val="0"/>
          <w:sz w:val="26"/>
          <w:szCs w:val="26"/>
        </w:rPr>
        <w:t xml:space="preserve"> по защищенной сети передачи данных в региональный центр обработки информации (далее — РЦОИ). </w:t>
      </w:r>
      <w:proofErr w:type="gramStart"/>
      <w:r w:rsidRPr="00F850A5">
        <w:rPr>
          <w:b w:val="0"/>
          <w:sz w:val="26"/>
          <w:szCs w:val="26"/>
        </w:rPr>
        <w:t>РЦОИ направляет диагностические материалы по защищенной сети передачи данных в муниципальные системы управления (далее — МСУ) для их дальнейшего распределения в муниципальные общеобразовательных орган</w:t>
      </w:r>
      <w:r w:rsidR="00371A99">
        <w:rPr>
          <w:b w:val="0"/>
          <w:sz w:val="26"/>
          <w:szCs w:val="26"/>
        </w:rPr>
        <w:t>изации, проводящие тестирование (ППЭ №55  - «</w:t>
      </w:r>
      <w:proofErr w:type="spellStart"/>
      <w:r w:rsidR="00371A99">
        <w:rPr>
          <w:b w:val="0"/>
          <w:sz w:val="26"/>
          <w:szCs w:val="26"/>
        </w:rPr>
        <w:t>Шуруповская</w:t>
      </w:r>
      <w:proofErr w:type="spellEnd"/>
      <w:r w:rsidR="00371A99">
        <w:rPr>
          <w:b w:val="0"/>
          <w:sz w:val="26"/>
          <w:szCs w:val="26"/>
        </w:rPr>
        <w:t xml:space="preserve"> ОШ» филиал  МОУ «</w:t>
      </w:r>
      <w:proofErr w:type="spellStart"/>
      <w:r w:rsidR="00371A99">
        <w:rPr>
          <w:b w:val="0"/>
          <w:sz w:val="26"/>
          <w:szCs w:val="26"/>
        </w:rPr>
        <w:t>Зеленовская</w:t>
      </w:r>
      <w:proofErr w:type="spellEnd"/>
      <w:r w:rsidR="00371A99">
        <w:rPr>
          <w:b w:val="0"/>
          <w:sz w:val="26"/>
          <w:szCs w:val="26"/>
        </w:rPr>
        <w:t xml:space="preserve"> СШ»). </w:t>
      </w:r>
      <w:proofErr w:type="gramEnd"/>
    </w:p>
    <w:p w:rsidR="00F850A5" w:rsidRPr="00F850A5" w:rsidRDefault="00F850A5" w:rsidP="00371A99">
      <w:pPr>
        <w:pStyle w:val="a6"/>
        <w:spacing w:line="276" w:lineRule="auto"/>
        <w:ind w:firstLine="567"/>
        <w:jc w:val="both"/>
        <w:rPr>
          <w:b w:val="0"/>
          <w:sz w:val="26"/>
          <w:szCs w:val="26"/>
        </w:rPr>
      </w:pPr>
      <w:r w:rsidRPr="00F850A5">
        <w:rPr>
          <w:b w:val="0"/>
          <w:sz w:val="26"/>
          <w:szCs w:val="26"/>
        </w:rPr>
        <w:lastRenderedPageBreak/>
        <w:t>Для направления диагностических материалов и критериев оценивания МСУ направляет в комитет образования и науки Волгоградской области (далее — комитет) заявку (приложение 1), содержащую следующие сведения:</w:t>
      </w:r>
    </w:p>
    <w:p w:rsidR="00371A99" w:rsidRDefault="00371A99" w:rsidP="00F850A5">
      <w:pPr>
        <w:pStyle w:val="a6"/>
        <w:spacing w:line="276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</w:t>
      </w:r>
      <w:r w:rsidR="00F850A5" w:rsidRPr="00F850A5">
        <w:rPr>
          <w:b w:val="0"/>
          <w:sz w:val="26"/>
          <w:szCs w:val="26"/>
        </w:rPr>
        <w:t xml:space="preserve">планируемое количество иностранных граждан, которые будут проходить тестирование в соответствующем классе; </w:t>
      </w:r>
    </w:p>
    <w:p w:rsidR="00371A99" w:rsidRDefault="00371A99" w:rsidP="00F850A5">
      <w:pPr>
        <w:pStyle w:val="a6"/>
        <w:spacing w:line="276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</w:t>
      </w:r>
      <w:r w:rsidR="00F850A5" w:rsidRPr="00F850A5">
        <w:rPr>
          <w:b w:val="0"/>
          <w:sz w:val="26"/>
          <w:szCs w:val="26"/>
        </w:rPr>
        <w:t>информация о классах, для которых требуются диагностические материалы;</w:t>
      </w:r>
    </w:p>
    <w:p w:rsidR="00F850A5" w:rsidRPr="00F850A5" w:rsidRDefault="00371A99" w:rsidP="00F850A5">
      <w:pPr>
        <w:pStyle w:val="a6"/>
        <w:spacing w:line="276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</w:t>
      </w:r>
      <w:r w:rsidR="00F850A5" w:rsidRPr="00F850A5">
        <w:rPr>
          <w:b w:val="0"/>
          <w:sz w:val="26"/>
          <w:szCs w:val="26"/>
        </w:rPr>
        <w:t xml:space="preserve"> контактные данные лица, ответственного </w:t>
      </w:r>
      <w:r>
        <w:rPr>
          <w:b w:val="0"/>
          <w:sz w:val="26"/>
          <w:szCs w:val="26"/>
        </w:rPr>
        <w:t xml:space="preserve">за проведение тестирования в ОО </w:t>
      </w:r>
      <w:r w:rsidR="00F850A5" w:rsidRPr="00F850A5">
        <w:rPr>
          <w:b w:val="0"/>
          <w:sz w:val="26"/>
          <w:szCs w:val="26"/>
        </w:rPr>
        <w:t>(ФИО, место</w:t>
      </w:r>
      <w:r>
        <w:rPr>
          <w:b w:val="0"/>
          <w:sz w:val="26"/>
          <w:szCs w:val="26"/>
        </w:rPr>
        <w:t xml:space="preserve"> </w:t>
      </w:r>
      <w:r w:rsidR="00F850A5" w:rsidRPr="00F850A5">
        <w:rPr>
          <w:b w:val="0"/>
          <w:sz w:val="26"/>
          <w:szCs w:val="26"/>
        </w:rPr>
        <w:t>работы, должность, номер контактного телефона, адрес электронной почты контактного лица).</w:t>
      </w:r>
    </w:p>
    <w:p w:rsidR="00F850A5" w:rsidRPr="00F850A5" w:rsidRDefault="00F850A5" w:rsidP="00371A99">
      <w:pPr>
        <w:pStyle w:val="a6"/>
        <w:spacing w:line="276" w:lineRule="auto"/>
        <w:ind w:firstLine="567"/>
        <w:jc w:val="both"/>
        <w:rPr>
          <w:b w:val="0"/>
          <w:sz w:val="26"/>
          <w:szCs w:val="26"/>
        </w:rPr>
      </w:pPr>
      <w:r w:rsidRPr="00F850A5">
        <w:rPr>
          <w:b w:val="0"/>
          <w:sz w:val="26"/>
          <w:szCs w:val="26"/>
        </w:rPr>
        <w:t>Соответствующая заявка направляется в электронном виде в формате .</w:t>
      </w:r>
      <w:proofErr w:type="spellStart"/>
      <w:r w:rsidRPr="00F850A5">
        <w:rPr>
          <w:b w:val="0"/>
          <w:sz w:val="26"/>
          <w:szCs w:val="26"/>
        </w:rPr>
        <w:t>xls</w:t>
      </w:r>
      <w:proofErr w:type="spellEnd"/>
      <w:r w:rsidRPr="00F850A5">
        <w:rPr>
          <w:b w:val="0"/>
          <w:sz w:val="26"/>
          <w:szCs w:val="26"/>
        </w:rPr>
        <w:t xml:space="preserve"> в </w:t>
      </w:r>
      <w:r w:rsidR="00371A99">
        <w:rPr>
          <w:b w:val="0"/>
          <w:sz w:val="26"/>
          <w:szCs w:val="26"/>
        </w:rPr>
        <w:t>отдел образования</w:t>
      </w:r>
      <w:r w:rsidRPr="00F850A5">
        <w:rPr>
          <w:b w:val="0"/>
          <w:sz w:val="26"/>
          <w:szCs w:val="26"/>
        </w:rPr>
        <w:t xml:space="preserve"> (</w:t>
      </w:r>
      <w:proofErr w:type="gramStart"/>
      <w:r w:rsidR="00371A99">
        <w:rPr>
          <w:b w:val="0"/>
          <w:sz w:val="26"/>
          <w:szCs w:val="26"/>
        </w:rPr>
        <w:t>Романовской</w:t>
      </w:r>
      <w:proofErr w:type="gramEnd"/>
      <w:r w:rsidR="00371A99">
        <w:rPr>
          <w:b w:val="0"/>
          <w:sz w:val="26"/>
          <w:szCs w:val="26"/>
        </w:rPr>
        <w:t xml:space="preserve"> Н.П., </w:t>
      </w:r>
      <w:proofErr w:type="spellStart"/>
      <w:r w:rsidR="00371A99">
        <w:rPr>
          <w:b w:val="0"/>
          <w:sz w:val="26"/>
          <w:szCs w:val="26"/>
          <w:lang w:val="en-US"/>
        </w:rPr>
        <w:t>nadezda</w:t>
      </w:r>
      <w:proofErr w:type="spellEnd"/>
      <w:r w:rsidR="00371A99" w:rsidRPr="00371A99">
        <w:rPr>
          <w:b w:val="0"/>
          <w:sz w:val="26"/>
          <w:szCs w:val="26"/>
        </w:rPr>
        <w:t>_</w:t>
      </w:r>
      <w:proofErr w:type="spellStart"/>
      <w:r w:rsidR="00371A99">
        <w:rPr>
          <w:b w:val="0"/>
          <w:sz w:val="26"/>
          <w:szCs w:val="26"/>
          <w:lang w:val="en-US"/>
        </w:rPr>
        <w:t>romanovskaja</w:t>
      </w:r>
      <w:proofErr w:type="spellEnd"/>
      <w:r w:rsidR="00371A99" w:rsidRPr="00371A99">
        <w:rPr>
          <w:b w:val="0"/>
          <w:sz w:val="26"/>
          <w:szCs w:val="26"/>
        </w:rPr>
        <w:t>@</w:t>
      </w:r>
      <w:r w:rsidR="00371A99">
        <w:rPr>
          <w:b w:val="0"/>
          <w:sz w:val="26"/>
          <w:szCs w:val="26"/>
          <w:lang w:val="en-US"/>
        </w:rPr>
        <w:t>mail</w:t>
      </w:r>
      <w:r w:rsidR="00371A99" w:rsidRPr="00371A99">
        <w:rPr>
          <w:b w:val="0"/>
          <w:sz w:val="26"/>
          <w:szCs w:val="26"/>
        </w:rPr>
        <w:t>.</w:t>
      </w:r>
      <w:proofErr w:type="spellStart"/>
      <w:r w:rsidR="00371A99">
        <w:rPr>
          <w:b w:val="0"/>
          <w:sz w:val="26"/>
          <w:szCs w:val="26"/>
          <w:lang w:val="en-US"/>
        </w:rPr>
        <w:t>ru</w:t>
      </w:r>
      <w:proofErr w:type="spellEnd"/>
      <w:r w:rsidRPr="00F850A5">
        <w:rPr>
          <w:b w:val="0"/>
          <w:sz w:val="26"/>
          <w:szCs w:val="26"/>
        </w:rPr>
        <w:t>) ежемесячно, до 1</w:t>
      </w:r>
      <w:r w:rsidR="00371A99" w:rsidRPr="00371A99">
        <w:rPr>
          <w:b w:val="0"/>
          <w:sz w:val="26"/>
          <w:szCs w:val="26"/>
        </w:rPr>
        <w:t xml:space="preserve">2 </w:t>
      </w:r>
      <w:r w:rsidRPr="00F850A5">
        <w:rPr>
          <w:b w:val="0"/>
          <w:sz w:val="26"/>
          <w:szCs w:val="26"/>
        </w:rPr>
        <w:t xml:space="preserve"> числа месяца, начиная с апреля 2025 года.</w:t>
      </w:r>
    </w:p>
    <w:p w:rsidR="00F850A5" w:rsidRPr="00371A99" w:rsidRDefault="00F850A5" w:rsidP="00F850A5">
      <w:pPr>
        <w:pStyle w:val="a6"/>
        <w:spacing w:line="276" w:lineRule="auto"/>
        <w:jc w:val="both"/>
        <w:rPr>
          <w:sz w:val="26"/>
          <w:szCs w:val="26"/>
        </w:rPr>
      </w:pPr>
      <w:r w:rsidRPr="00371A99">
        <w:rPr>
          <w:sz w:val="26"/>
          <w:szCs w:val="26"/>
        </w:rPr>
        <w:t>2. Использование диагностических материалов.</w:t>
      </w:r>
    </w:p>
    <w:p w:rsidR="00F850A5" w:rsidRPr="00F850A5" w:rsidRDefault="00F850A5" w:rsidP="00371A99">
      <w:pPr>
        <w:pStyle w:val="a6"/>
        <w:spacing w:line="276" w:lineRule="auto"/>
        <w:ind w:firstLine="567"/>
        <w:jc w:val="both"/>
        <w:rPr>
          <w:b w:val="0"/>
          <w:sz w:val="26"/>
          <w:szCs w:val="26"/>
        </w:rPr>
      </w:pPr>
      <w:r w:rsidRPr="00F850A5">
        <w:rPr>
          <w:b w:val="0"/>
          <w:sz w:val="26"/>
          <w:szCs w:val="26"/>
        </w:rPr>
        <w:t>Рекомендуется тиражировать диагностические материалы в день проведения тестирования для соответствующего класса.</w:t>
      </w:r>
    </w:p>
    <w:p w:rsidR="00F850A5" w:rsidRPr="00F850A5" w:rsidRDefault="00F850A5" w:rsidP="00371A99">
      <w:pPr>
        <w:pStyle w:val="a6"/>
        <w:spacing w:line="276" w:lineRule="auto"/>
        <w:ind w:firstLine="567"/>
        <w:jc w:val="both"/>
        <w:rPr>
          <w:b w:val="0"/>
          <w:sz w:val="26"/>
          <w:szCs w:val="26"/>
        </w:rPr>
      </w:pPr>
      <w:r w:rsidRPr="00F850A5">
        <w:rPr>
          <w:b w:val="0"/>
          <w:sz w:val="26"/>
          <w:szCs w:val="26"/>
        </w:rPr>
        <w:t>В том числе необходимо подготовить в распечатанном виде для каждого варианта тестирования по каждому классу следующие материалы, содержащиеся в направляемых в МСУ диагностических материалах:</w:t>
      </w:r>
    </w:p>
    <w:p w:rsidR="00371A99" w:rsidRPr="00371A99" w:rsidRDefault="00F850A5" w:rsidP="00371A99">
      <w:pPr>
        <w:pStyle w:val="a6"/>
        <w:numPr>
          <w:ilvl w:val="0"/>
          <w:numId w:val="1"/>
        </w:numPr>
        <w:spacing w:line="276" w:lineRule="auto"/>
        <w:jc w:val="both"/>
        <w:rPr>
          <w:b w:val="0"/>
          <w:sz w:val="26"/>
          <w:szCs w:val="26"/>
        </w:rPr>
      </w:pPr>
      <w:r w:rsidRPr="00F850A5">
        <w:rPr>
          <w:b w:val="0"/>
          <w:sz w:val="26"/>
          <w:szCs w:val="26"/>
        </w:rPr>
        <w:t>инструкцию для члена комиссии по проведению тестирования, проводящего устную часть тестирования, на каждого члена комиссии по проведению тестирования, проводящего устную часть тестирования в данный день;</w:t>
      </w:r>
    </w:p>
    <w:p w:rsidR="00371A99" w:rsidRPr="00371A99" w:rsidRDefault="00F850A5" w:rsidP="00371A99">
      <w:pPr>
        <w:pStyle w:val="a6"/>
        <w:numPr>
          <w:ilvl w:val="0"/>
          <w:numId w:val="1"/>
        </w:numPr>
        <w:spacing w:line="276" w:lineRule="auto"/>
        <w:jc w:val="both"/>
        <w:rPr>
          <w:b w:val="0"/>
          <w:sz w:val="26"/>
          <w:szCs w:val="26"/>
        </w:rPr>
      </w:pPr>
      <w:r w:rsidRPr="00F850A5">
        <w:rPr>
          <w:b w:val="0"/>
          <w:sz w:val="26"/>
          <w:szCs w:val="26"/>
        </w:rPr>
        <w:t xml:space="preserve"> карточку для члена комиссии по проведению тестирования, проводящего устную часть тестирования, на каждого члена комиссии по проведению тестирования, проводящего устную часть тестирования в данный день;</w:t>
      </w:r>
    </w:p>
    <w:p w:rsidR="00371A99" w:rsidRPr="00371A99" w:rsidRDefault="00F850A5" w:rsidP="00371A99">
      <w:pPr>
        <w:pStyle w:val="a6"/>
        <w:numPr>
          <w:ilvl w:val="0"/>
          <w:numId w:val="1"/>
        </w:numPr>
        <w:spacing w:line="276" w:lineRule="auto"/>
        <w:jc w:val="both"/>
        <w:rPr>
          <w:b w:val="0"/>
          <w:sz w:val="26"/>
          <w:szCs w:val="26"/>
        </w:rPr>
      </w:pPr>
      <w:r w:rsidRPr="00F850A5">
        <w:rPr>
          <w:b w:val="0"/>
          <w:sz w:val="26"/>
          <w:szCs w:val="26"/>
        </w:rPr>
        <w:t xml:space="preserve"> карточку для иностранного гражданина, сдающего устную часть тестирования, — на каждого члена комиссии по проведению тестирования, проводящего устную часть тестирования в данный день для демонстрации иностранному гражданину в ходе тестирования; </w:t>
      </w:r>
    </w:p>
    <w:p w:rsidR="00371A99" w:rsidRPr="00371A99" w:rsidRDefault="00F850A5" w:rsidP="00371A99">
      <w:pPr>
        <w:pStyle w:val="a6"/>
        <w:numPr>
          <w:ilvl w:val="0"/>
          <w:numId w:val="1"/>
        </w:numPr>
        <w:spacing w:line="276" w:lineRule="auto"/>
        <w:jc w:val="both"/>
        <w:rPr>
          <w:b w:val="0"/>
          <w:sz w:val="26"/>
          <w:szCs w:val="26"/>
        </w:rPr>
      </w:pPr>
      <w:r w:rsidRPr="00F850A5">
        <w:rPr>
          <w:b w:val="0"/>
          <w:sz w:val="26"/>
          <w:szCs w:val="26"/>
        </w:rPr>
        <w:t xml:space="preserve">инструкцию для члена комиссии по проведению тестирования, проводящего письменную часть тестирования, — на каждого члена комиссии по проведению тестирования, проводящего письменную часть тестирования в данный день экзамена; </w:t>
      </w:r>
    </w:p>
    <w:p w:rsidR="00371A99" w:rsidRPr="00371A99" w:rsidRDefault="00F850A5" w:rsidP="00371A99">
      <w:pPr>
        <w:pStyle w:val="a6"/>
        <w:numPr>
          <w:ilvl w:val="0"/>
          <w:numId w:val="1"/>
        </w:numPr>
        <w:spacing w:line="276" w:lineRule="auto"/>
        <w:jc w:val="both"/>
        <w:rPr>
          <w:b w:val="0"/>
          <w:sz w:val="26"/>
          <w:szCs w:val="26"/>
        </w:rPr>
      </w:pPr>
      <w:r w:rsidRPr="00F850A5">
        <w:rPr>
          <w:b w:val="0"/>
          <w:sz w:val="26"/>
          <w:szCs w:val="26"/>
        </w:rPr>
        <w:t xml:space="preserve">карточку для члена комиссии по проведению тестирования, проводящего письменную часть тестирования, — на каждого члена комиссии по проведению тестирования, проводящего письменную часть тестирования в данный день; </w:t>
      </w:r>
    </w:p>
    <w:p w:rsidR="00F850A5" w:rsidRPr="00F850A5" w:rsidRDefault="00F850A5" w:rsidP="00371A99">
      <w:pPr>
        <w:pStyle w:val="a6"/>
        <w:numPr>
          <w:ilvl w:val="0"/>
          <w:numId w:val="1"/>
        </w:numPr>
        <w:spacing w:line="276" w:lineRule="auto"/>
        <w:jc w:val="both"/>
        <w:rPr>
          <w:b w:val="0"/>
          <w:sz w:val="26"/>
          <w:szCs w:val="26"/>
        </w:rPr>
      </w:pPr>
      <w:r w:rsidRPr="00F850A5">
        <w:rPr>
          <w:b w:val="0"/>
          <w:sz w:val="26"/>
          <w:szCs w:val="26"/>
        </w:rPr>
        <w:t>карточку для иностранного гражданина, сдающего письменную часть тестирования, — на каждого иностранного гражданина, сдающего письменную часть тестирования в данный день.</w:t>
      </w:r>
    </w:p>
    <w:p w:rsidR="00F850A5" w:rsidRPr="00F850A5" w:rsidRDefault="00F850A5" w:rsidP="00371A99">
      <w:pPr>
        <w:pStyle w:val="a6"/>
        <w:spacing w:line="276" w:lineRule="auto"/>
        <w:ind w:firstLine="567"/>
        <w:jc w:val="both"/>
        <w:rPr>
          <w:b w:val="0"/>
          <w:sz w:val="26"/>
          <w:szCs w:val="26"/>
        </w:rPr>
      </w:pPr>
      <w:r w:rsidRPr="00F850A5">
        <w:rPr>
          <w:b w:val="0"/>
          <w:sz w:val="26"/>
          <w:szCs w:val="26"/>
        </w:rPr>
        <w:t>Для обеспечения оценивания выполнения заданий иностранными гражданами необходимо распечатать:</w:t>
      </w:r>
    </w:p>
    <w:p w:rsidR="00371A99" w:rsidRPr="00371A99" w:rsidRDefault="00F850A5" w:rsidP="00371A99">
      <w:pPr>
        <w:pStyle w:val="a6"/>
        <w:numPr>
          <w:ilvl w:val="0"/>
          <w:numId w:val="1"/>
        </w:numPr>
        <w:spacing w:line="276" w:lineRule="auto"/>
        <w:jc w:val="both"/>
        <w:rPr>
          <w:b w:val="0"/>
          <w:sz w:val="26"/>
          <w:szCs w:val="26"/>
        </w:rPr>
      </w:pPr>
      <w:r w:rsidRPr="00F850A5">
        <w:rPr>
          <w:b w:val="0"/>
          <w:sz w:val="26"/>
          <w:szCs w:val="26"/>
        </w:rPr>
        <w:lastRenderedPageBreak/>
        <w:t xml:space="preserve">критерии оценивания выполнения заданий устной и письменной части тестирования на каждого члена комиссии по проведению тестирования, осуществляющего оценивание ответов иностранных граждан; </w:t>
      </w:r>
    </w:p>
    <w:p w:rsidR="00371A99" w:rsidRPr="00371A99" w:rsidRDefault="00F850A5" w:rsidP="00371A99">
      <w:pPr>
        <w:pStyle w:val="a6"/>
        <w:numPr>
          <w:ilvl w:val="0"/>
          <w:numId w:val="1"/>
        </w:numPr>
        <w:spacing w:line="276" w:lineRule="auto"/>
        <w:jc w:val="both"/>
        <w:rPr>
          <w:b w:val="0"/>
          <w:sz w:val="26"/>
          <w:szCs w:val="26"/>
        </w:rPr>
      </w:pPr>
      <w:r w:rsidRPr="00F850A5">
        <w:rPr>
          <w:b w:val="0"/>
          <w:sz w:val="26"/>
          <w:szCs w:val="26"/>
        </w:rPr>
        <w:t xml:space="preserve">протоколы оценивания выполнения заданий устной части тестирования — на каждого на каждого иностранного гражданина, сдающего устную часть тестирования; </w:t>
      </w:r>
    </w:p>
    <w:p w:rsidR="00F850A5" w:rsidRPr="00F850A5" w:rsidRDefault="00F850A5" w:rsidP="00371A99">
      <w:pPr>
        <w:pStyle w:val="a6"/>
        <w:numPr>
          <w:ilvl w:val="0"/>
          <w:numId w:val="1"/>
        </w:numPr>
        <w:spacing w:line="276" w:lineRule="auto"/>
        <w:jc w:val="both"/>
        <w:rPr>
          <w:b w:val="0"/>
          <w:sz w:val="26"/>
          <w:szCs w:val="26"/>
        </w:rPr>
      </w:pPr>
      <w:r w:rsidRPr="00F850A5">
        <w:rPr>
          <w:b w:val="0"/>
          <w:sz w:val="26"/>
          <w:szCs w:val="26"/>
        </w:rPr>
        <w:t>протоколы оценивания выполнения заданий письменной части тестирования — на каждого иностранного гражданина, сдающего письменную часть тестирования.</w:t>
      </w:r>
    </w:p>
    <w:p w:rsidR="00F850A5" w:rsidRPr="00F850A5" w:rsidRDefault="00F850A5" w:rsidP="00371A99">
      <w:pPr>
        <w:pStyle w:val="a6"/>
        <w:spacing w:line="276" w:lineRule="auto"/>
        <w:ind w:firstLine="567"/>
        <w:jc w:val="both"/>
        <w:rPr>
          <w:b w:val="0"/>
          <w:sz w:val="26"/>
          <w:szCs w:val="26"/>
        </w:rPr>
      </w:pPr>
      <w:r w:rsidRPr="00F850A5">
        <w:rPr>
          <w:b w:val="0"/>
          <w:sz w:val="26"/>
          <w:szCs w:val="26"/>
        </w:rPr>
        <w:t>При необходимости распечатка отдельных форм может быть осуществлена дополнительно.</w:t>
      </w:r>
    </w:p>
    <w:p w:rsidR="00371A99" w:rsidRPr="00371A99" w:rsidRDefault="00F850A5" w:rsidP="00371A99">
      <w:pPr>
        <w:pStyle w:val="a6"/>
        <w:spacing w:line="276" w:lineRule="auto"/>
        <w:ind w:firstLine="567"/>
        <w:jc w:val="both"/>
        <w:rPr>
          <w:b w:val="0"/>
          <w:sz w:val="26"/>
          <w:szCs w:val="26"/>
        </w:rPr>
      </w:pPr>
      <w:r w:rsidRPr="00F850A5">
        <w:rPr>
          <w:b w:val="0"/>
          <w:sz w:val="26"/>
          <w:szCs w:val="26"/>
        </w:rPr>
        <w:t>Члены комиссии по проведению тестирования используют растиражированные диагностические материалы в соответствии с указаниями в карточках и инструкциях для членов комис</w:t>
      </w:r>
      <w:r w:rsidR="00371A99">
        <w:rPr>
          <w:b w:val="0"/>
          <w:sz w:val="26"/>
          <w:szCs w:val="26"/>
        </w:rPr>
        <w:t>сии по проведению тестирования.</w:t>
      </w:r>
    </w:p>
    <w:p w:rsidR="00F850A5" w:rsidRPr="00F850A5" w:rsidRDefault="00F850A5" w:rsidP="00371A99">
      <w:pPr>
        <w:pStyle w:val="a6"/>
        <w:spacing w:line="276" w:lineRule="auto"/>
        <w:ind w:firstLine="567"/>
        <w:jc w:val="both"/>
        <w:rPr>
          <w:b w:val="0"/>
          <w:sz w:val="26"/>
          <w:szCs w:val="26"/>
        </w:rPr>
      </w:pPr>
      <w:r w:rsidRPr="00F850A5">
        <w:rPr>
          <w:b w:val="0"/>
          <w:sz w:val="26"/>
          <w:szCs w:val="26"/>
        </w:rPr>
        <w:t>Рекомендуемый регламент тестирования приведен в спецификациях.</w:t>
      </w:r>
    </w:p>
    <w:p w:rsidR="00F850A5" w:rsidRPr="00371A99" w:rsidRDefault="00371A99" w:rsidP="00F850A5">
      <w:pPr>
        <w:pStyle w:val="a6"/>
        <w:spacing w:line="276" w:lineRule="auto"/>
        <w:jc w:val="both"/>
        <w:rPr>
          <w:sz w:val="26"/>
          <w:szCs w:val="26"/>
        </w:rPr>
      </w:pPr>
      <w:r w:rsidRPr="00371A99">
        <w:rPr>
          <w:sz w:val="26"/>
          <w:szCs w:val="26"/>
        </w:rPr>
        <w:t>3</w:t>
      </w:r>
      <w:r w:rsidR="00F850A5" w:rsidRPr="00371A99">
        <w:rPr>
          <w:sz w:val="26"/>
          <w:szCs w:val="26"/>
        </w:rPr>
        <w:t>. Проверка и оценивание выполнения задани</w:t>
      </w:r>
      <w:r>
        <w:rPr>
          <w:sz w:val="26"/>
          <w:szCs w:val="26"/>
        </w:rPr>
        <w:t>й</w:t>
      </w:r>
      <w:r w:rsidR="00F850A5" w:rsidRPr="00371A99">
        <w:rPr>
          <w:sz w:val="26"/>
          <w:szCs w:val="26"/>
        </w:rPr>
        <w:t xml:space="preserve"> иностранными гражданами.</w:t>
      </w:r>
    </w:p>
    <w:p w:rsidR="00F850A5" w:rsidRPr="00F850A5" w:rsidRDefault="00F850A5" w:rsidP="00371A99">
      <w:pPr>
        <w:pStyle w:val="a6"/>
        <w:spacing w:line="276" w:lineRule="auto"/>
        <w:ind w:firstLine="567"/>
        <w:jc w:val="both"/>
        <w:rPr>
          <w:b w:val="0"/>
          <w:sz w:val="26"/>
          <w:szCs w:val="26"/>
        </w:rPr>
      </w:pPr>
      <w:r w:rsidRPr="00F850A5">
        <w:rPr>
          <w:b w:val="0"/>
          <w:sz w:val="26"/>
          <w:szCs w:val="26"/>
        </w:rPr>
        <w:t>Проверка результатов тестирования осуществляется членами комиссии по проведению тестирования в соответствии с критериями оценивания.</w:t>
      </w:r>
    </w:p>
    <w:p w:rsidR="00F850A5" w:rsidRPr="00F850A5" w:rsidRDefault="00F850A5" w:rsidP="00371A99">
      <w:pPr>
        <w:pStyle w:val="a6"/>
        <w:spacing w:line="276" w:lineRule="auto"/>
        <w:ind w:firstLine="567"/>
        <w:jc w:val="both"/>
        <w:rPr>
          <w:b w:val="0"/>
          <w:sz w:val="26"/>
          <w:szCs w:val="26"/>
        </w:rPr>
      </w:pPr>
      <w:r w:rsidRPr="00F850A5">
        <w:rPr>
          <w:b w:val="0"/>
          <w:sz w:val="26"/>
          <w:szCs w:val="26"/>
        </w:rPr>
        <w:t>Оценивание выполнения иностранными гражданами заданий устной и письменной частей тестирования осуществляется отдельно. Результаты оценивания члены комиссии по проведению тестирования, осуществляющие оценивание ответов иностранных граждан на задания устной и письменной частей тестирования, вносят в соответствующие протоколы, формы которых приведены в демонстрационных вариантах.</w:t>
      </w:r>
    </w:p>
    <w:p w:rsidR="00F850A5" w:rsidRPr="00F850A5" w:rsidRDefault="00F850A5" w:rsidP="00371A99">
      <w:pPr>
        <w:pStyle w:val="a6"/>
        <w:spacing w:line="276" w:lineRule="auto"/>
        <w:ind w:firstLine="567"/>
        <w:jc w:val="both"/>
        <w:rPr>
          <w:b w:val="0"/>
          <w:sz w:val="26"/>
          <w:szCs w:val="26"/>
        </w:rPr>
      </w:pPr>
      <w:r w:rsidRPr="00F850A5">
        <w:rPr>
          <w:b w:val="0"/>
          <w:sz w:val="26"/>
          <w:szCs w:val="26"/>
        </w:rPr>
        <w:t>Выполнение отдельных заданий диагностических материалов оценивается в первичных баллах по критериям оценивания.</w:t>
      </w:r>
    </w:p>
    <w:p w:rsidR="00F850A5" w:rsidRPr="00F850A5" w:rsidRDefault="00F850A5" w:rsidP="00371A99">
      <w:pPr>
        <w:pStyle w:val="a6"/>
        <w:spacing w:line="276" w:lineRule="auto"/>
        <w:ind w:firstLine="567"/>
        <w:jc w:val="both"/>
        <w:rPr>
          <w:b w:val="0"/>
          <w:sz w:val="26"/>
          <w:szCs w:val="26"/>
        </w:rPr>
      </w:pPr>
      <w:proofErr w:type="spellStart"/>
      <w:proofErr w:type="gramStart"/>
      <w:r w:rsidRPr="00F850A5">
        <w:rPr>
          <w:b w:val="0"/>
          <w:sz w:val="26"/>
          <w:szCs w:val="26"/>
        </w:rPr>
        <w:t>Рособрнадзором</w:t>
      </w:r>
      <w:proofErr w:type="spellEnd"/>
      <w:r w:rsidRPr="00F850A5">
        <w:rPr>
          <w:b w:val="0"/>
          <w:sz w:val="26"/>
          <w:szCs w:val="26"/>
        </w:rPr>
        <w:t xml:space="preserve"> определено минимальное количество баллов, подтверждающее успешное прохождение иностранными гражданами тестирования — </w:t>
      </w:r>
      <w:r w:rsidR="00371A99" w:rsidRPr="00371A99">
        <w:rPr>
          <w:b w:val="0"/>
          <w:sz w:val="26"/>
          <w:szCs w:val="26"/>
        </w:rPr>
        <w:t>3</w:t>
      </w:r>
      <w:r w:rsidRPr="00F850A5">
        <w:rPr>
          <w:b w:val="0"/>
          <w:sz w:val="26"/>
          <w:szCs w:val="26"/>
        </w:rPr>
        <w:t xml:space="preserve"> балла (приказ Федеральной службы по надзору в сфере образования и на</w:t>
      </w:r>
      <w:r w:rsidR="00371A99">
        <w:rPr>
          <w:b w:val="0"/>
          <w:sz w:val="26"/>
          <w:szCs w:val="26"/>
        </w:rPr>
        <w:t>уки от 5 марта 2025 г. № 510 «Об</w:t>
      </w:r>
      <w:r w:rsidRPr="00F850A5">
        <w:rPr>
          <w:b w:val="0"/>
          <w:sz w:val="26"/>
          <w:szCs w:val="26"/>
        </w:rPr>
        <w:t xml:space="preserve"> определении минимального количества баллов, подтверждающего успешное прохождение иностранными гражданами и лицами без гражданства тестирования на знание русского языка, достаточное для освоения образовательных программ начального общего, основного общег</w:t>
      </w:r>
      <w:r w:rsidR="00371A99">
        <w:rPr>
          <w:b w:val="0"/>
          <w:sz w:val="26"/>
          <w:szCs w:val="26"/>
        </w:rPr>
        <w:t>о и среднего общего</w:t>
      </w:r>
      <w:proofErr w:type="gramEnd"/>
      <w:r w:rsidR="00371A99">
        <w:rPr>
          <w:b w:val="0"/>
          <w:sz w:val="26"/>
          <w:szCs w:val="26"/>
        </w:rPr>
        <w:t xml:space="preserve"> образования»</w:t>
      </w:r>
      <w:r w:rsidRPr="00F850A5">
        <w:rPr>
          <w:b w:val="0"/>
          <w:sz w:val="26"/>
          <w:szCs w:val="26"/>
        </w:rPr>
        <w:t xml:space="preserve"> (</w:t>
      </w:r>
      <w:proofErr w:type="gramStart"/>
      <w:r w:rsidRPr="00F850A5">
        <w:rPr>
          <w:b w:val="0"/>
          <w:sz w:val="26"/>
          <w:szCs w:val="26"/>
        </w:rPr>
        <w:t>зарегистрирован</w:t>
      </w:r>
      <w:proofErr w:type="gramEnd"/>
      <w:r w:rsidRPr="00F850A5">
        <w:rPr>
          <w:b w:val="0"/>
          <w:sz w:val="26"/>
          <w:szCs w:val="26"/>
        </w:rPr>
        <w:t xml:space="preserve"> Минюстом России 14.03.2025, регистрационный № 81551).</w:t>
      </w:r>
    </w:p>
    <w:p w:rsidR="00F850A5" w:rsidRPr="00F850A5" w:rsidRDefault="00F850A5" w:rsidP="00371A99">
      <w:pPr>
        <w:pStyle w:val="a6"/>
        <w:spacing w:line="276" w:lineRule="auto"/>
        <w:ind w:firstLine="567"/>
        <w:jc w:val="both"/>
        <w:rPr>
          <w:b w:val="0"/>
          <w:sz w:val="26"/>
          <w:szCs w:val="26"/>
        </w:rPr>
      </w:pPr>
      <w:r w:rsidRPr="00F850A5">
        <w:rPr>
          <w:b w:val="0"/>
          <w:sz w:val="26"/>
          <w:szCs w:val="26"/>
        </w:rPr>
        <w:t>Информация о соответствии баллов приведена в спецификациях и демонстрационных вариантах.</w:t>
      </w:r>
    </w:p>
    <w:p w:rsidR="00F850A5" w:rsidRPr="00371A99" w:rsidRDefault="00F850A5" w:rsidP="00F850A5">
      <w:pPr>
        <w:pStyle w:val="a6"/>
        <w:spacing w:line="276" w:lineRule="auto"/>
        <w:jc w:val="both"/>
        <w:rPr>
          <w:color w:val="auto"/>
          <w:sz w:val="26"/>
          <w:szCs w:val="26"/>
        </w:rPr>
      </w:pPr>
      <w:r w:rsidRPr="00371A99">
        <w:rPr>
          <w:color w:val="auto"/>
          <w:sz w:val="26"/>
          <w:szCs w:val="26"/>
        </w:rPr>
        <w:t>4. Предоставление сведений о результатах тестирования.</w:t>
      </w:r>
    </w:p>
    <w:p w:rsidR="00F850A5" w:rsidRPr="00F850A5" w:rsidRDefault="00371A99" w:rsidP="00371A99">
      <w:pPr>
        <w:pStyle w:val="a6"/>
        <w:spacing w:line="276" w:lineRule="auto"/>
        <w:ind w:firstLine="567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Отдел образования</w:t>
      </w:r>
      <w:r w:rsidR="00F850A5" w:rsidRPr="00F850A5">
        <w:rPr>
          <w:b w:val="0"/>
          <w:sz w:val="26"/>
          <w:szCs w:val="26"/>
        </w:rPr>
        <w:t xml:space="preserve"> будет осуществлять сбор следующей информации о зачислении иностранных граждан в общеобразовательные организации, о результатах проведения тестирования иностранных граждан, а также о результатах каждого иностранного гражданина, принимавшего участие в тестировании в </w:t>
      </w:r>
      <w:r w:rsidR="00F850A5" w:rsidRPr="00F850A5">
        <w:rPr>
          <w:b w:val="0"/>
          <w:sz w:val="26"/>
          <w:szCs w:val="26"/>
        </w:rPr>
        <w:lastRenderedPageBreak/>
        <w:t xml:space="preserve">соответствии с протоколом </w:t>
      </w:r>
      <w:proofErr w:type="spellStart"/>
      <w:r w:rsidR="00F850A5" w:rsidRPr="00F850A5">
        <w:rPr>
          <w:b w:val="0"/>
          <w:sz w:val="26"/>
          <w:szCs w:val="26"/>
        </w:rPr>
        <w:t>Минпросвещения</w:t>
      </w:r>
      <w:proofErr w:type="spellEnd"/>
      <w:r w:rsidR="00F850A5" w:rsidRPr="00F850A5">
        <w:rPr>
          <w:b w:val="0"/>
          <w:sz w:val="26"/>
          <w:szCs w:val="26"/>
        </w:rPr>
        <w:t xml:space="preserve"> Росси</w:t>
      </w:r>
      <w:r>
        <w:rPr>
          <w:b w:val="0"/>
          <w:sz w:val="26"/>
          <w:szCs w:val="26"/>
        </w:rPr>
        <w:t>и от 18 марта 2025 г. № ОК-17/03</w:t>
      </w:r>
      <w:r w:rsidR="00F850A5" w:rsidRPr="00F850A5">
        <w:rPr>
          <w:b w:val="0"/>
          <w:sz w:val="26"/>
          <w:szCs w:val="26"/>
        </w:rPr>
        <w:t xml:space="preserve">пр (далее </w:t>
      </w:r>
      <w:r>
        <w:rPr>
          <w:b w:val="0"/>
          <w:noProof/>
          <w:sz w:val="26"/>
          <w:szCs w:val="26"/>
          <w:lang w:eastAsia="ru-RU"/>
        </w:rPr>
        <w:t xml:space="preserve">- </w:t>
      </w:r>
      <w:r w:rsidR="00F850A5" w:rsidRPr="00F850A5">
        <w:rPr>
          <w:b w:val="0"/>
          <w:sz w:val="26"/>
          <w:szCs w:val="26"/>
        </w:rPr>
        <w:t>Протокол):</w:t>
      </w:r>
    </w:p>
    <w:p w:rsidR="00371A99" w:rsidRDefault="00F850A5" w:rsidP="00F850A5">
      <w:pPr>
        <w:pStyle w:val="a6"/>
        <w:spacing w:line="276" w:lineRule="auto"/>
        <w:jc w:val="both"/>
        <w:rPr>
          <w:b w:val="0"/>
          <w:sz w:val="26"/>
          <w:szCs w:val="26"/>
        </w:rPr>
      </w:pPr>
      <w:r w:rsidRPr="00F850A5">
        <w:rPr>
          <w:b w:val="0"/>
          <w:sz w:val="26"/>
          <w:szCs w:val="26"/>
        </w:rPr>
        <w:t xml:space="preserve">по пункту 2.10 Протокола — информацию о зачислении детей иностранных граждан в общеобразовательные организации и о результатах проведения тестирования детей иностранных граждан в МСУ по форме согласно приложению 2 нарастающим итогом; </w:t>
      </w:r>
    </w:p>
    <w:p w:rsidR="00F850A5" w:rsidRPr="00F850A5" w:rsidRDefault="00F850A5" w:rsidP="00F850A5">
      <w:pPr>
        <w:pStyle w:val="a6"/>
        <w:spacing w:line="276" w:lineRule="auto"/>
        <w:jc w:val="both"/>
        <w:rPr>
          <w:b w:val="0"/>
          <w:sz w:val="26"/>
          <w:szCs w:val="26"/>
        </w:rPr>
      </w:pPr>
      <w:r w:rsidRPr="00F850A5">
        <w:rPr>
          <w:b w:val="0"/>
          <w:sz w:val="26"/>
          <w:szCs w:val="26"/>
        </w:rPr>
        <w:t>по пункту 2.11 Протокола — информацию о результатах каждого иностранного гражданина, принимавшего участие в тестировании, в разрезе баллов, полученных за выполнение каждого задания, и информацию об общем количестве полученных баллов по форме согласно приложению З.</w:t>
      </w:r>
    </w:p>
    <w:p w:rsidR="00F850A5" w:rsidRPr="00F850A5" w:rsidRDefault="00F850A5" w:rsidP="00371A99">
      <w:pPr>
        <w:pStyle w:val="a6"/>
        <w:spacing w:line="276" w:lineRule="auto"/>
        <w:ind w:firstLine="567"/>
        <w:jc w:val="both"/>
        <w:rPr>
          <w:b w:val="0"/>
          <w:sz w:val="26"/>
          <w:szCs w:val="26"/>
        </w:rPr>
      </w:pPr>
      <w:r w:rsidRPr="00F850A5">
        <w:rPr>
          <w:b w:val="0"/>
          <w:sz w:val="26"/>
          <w:szCs w:val="26"/>
        </w:rPr>
        <w:t xml:space="preserve">Сбор сведений, указанных в приложениях 2, </w:t>
      </w:r>
      <w:r w:rsidR="00371A99">
        <w:rPr>
          <w:b w:val="0"/>
          <w:sz w:val="26"/>
          <w:szCs w:val="26"/>
        </w:rPr>
        <w:t>3</w:t>
      </w:r>
      <w:r w:rsidRPr="00F850A5">
        <w:rPr>
          <w:b w:val="0"/>
          <w:sz w:val="26"/>
          <w:szCs w:val="26"/>
        </w:rPr>
        <w:t xml:space="preserve">, осуществляется по каждому иностранному гражданину, принимаемому на </w:t>
      </w:r>
      <w:proofErr w:type="gramStart"/>
      <w:r w:rsidRPr="00F850A5">
        <w:rPr>
          <w:b w:val="0"/>
          <w:sz w:val="26"/>
          <w:szCs w:val="26"/>
        </w:rPr>
        <w:t>обучение по</w:t>
      </w:r>
      <w:proofErr w:type="gramEnd"/>
      <w:r w:rsidRPr="00F850A5">
        <w:rPr>
          <w:b w:val="0"/>
          <w:sz w:val="26"/>
          <w:szCs w:val="26"/>
        </w:rPr>
        <w:t xml:space="preserve"> образовательным программам начального общего, основного общего и среднего общего образования.</w:t>
      </w:r>
    </w:p>
    <w:p w:rsidR="00F850A5" w:rsidRPr="00F850A5" w:rsidRDefault="00F850A5" w:rsidP="00F850A5">
      <w:pPr>
        <w:pStyle w:val="a6"/>
        <w:spacing w:line="276" w:lineRule="auto"/>
        <w:jc w:val="both"/>
        <w:rPr>
          <w:b w:val="0"/>
          <w:sz w:val="26"/>
          <w:szCs w:val="26"/>
        </w:rPr>
      </w:pPr>
      <w:r w:rsidRPr="00F850A5">
        <w:rPr>
          <w:b w:val="0"/>
          <w:sz w:val="26"/>
          <w:szCs w:val="26"/>
        </w:rPr>
        <w:t>Соответствующие сведения направляются в электронном виде в формате .</w:t>
      </w:r>
      <w:proofErr w:type="spellStart"/>
      <w:r w:rsidRPr="00F850A5">
        <w:rPr>
          <w:b w:val="0"/>
          <w:sz w:val="26"/>
          <w:szCs w:val="26"/>
        </w:rPr>
        <w:t>xls</w:t>
      </w:r>
      <w:proofErr w:type="spellEnd"/>
      <w:r w:rsidRPr="00F850A5">
        <w:rPr>
          <w:b w:val="0"/>
          <w:sz w:val="26"/>
          <w:szCs w:val="26"/>
        </w:rPr>
        <w:t xml:space="preserve"> в </w:t>
      </w:r>
      <w:r w:rsidR="00371A99">
        <w:rPr>
          <w:b w:val="0"/>
          <w:sz w:val="26"/>
          <w:szCs w:val="26"/>
        </w:rPr>
        <w:t>отдел образования</w:t>
      </w:r>
      <w:r w:rsidRPr="00F850A5">
        <w:rPr>
          <w:b w:val="0"/>
          <w:sz w:val="26"/>
          <w:szCs w:val="26"/>
        </w:rPr>
        <w:t xml:space="preserve"> (</w:t>
      </w:r>
      <w:proofErr w:type="gramStart"/>
      <w:r w:rsidR="00E9148D">
        <w:rPr>
          <w:b w:val="0"/>
          <w:sz w:val="26"/>
          <w:szCs w:val="26"/>
        </w:rPr>
        <w:t>Романовской</w:t>
      </w:r>
      <w:proofErr w:type="gramEnd"/>
      <w:r w:rsidR="00E9148D">
        <w:rPr>
          <w:b w:val="0"/>
          <w:sz w:val="26"/>
          <w:szCs w:val="26"/>
        </w:rPr>
        <w:t xml:space="preserve"> Н.П., </w:t>
      </w:r>
      <w:hyperlink r:id="rId8" w:history="1">
        <w:r w:rsidR="00E9148D" w:rsidRPr="00BE0424">
          <w:rPr>
            <w:rStyle w:val="a3"/>
            <w:b w:val="0"/>
            <w:sz w:val="26"/>
            <w:szCs w:val="26"/>
            <w:lang w:val="en-US"/>
          </w:rPr>
          <w:t>nadezda</w:t>
        </w:r>
        <w:r w:rsidR="00E9148D" w:rsidRPr="00BE0424">
          <w:rPr>
            <w:rStyle w:val="a3"/>
            <w:b w:val="0"/>
            <w:sz w:val="26"/>
            <w:szCs w:val="26"/>
          </w:rPr>
          <w:t>_</w:t>
        </w:r>
        <w:r w:rsidR="00E9148D" w:rsidRPr="00BE0424">
          <w:rPr>
            <w:rStyle w:val="a3"/>
            <w:b w:val="0"/>
            <w:sz w:val="26"/>
            <w:szCs w:val="26"/>
            <w:lang w:val="en-US"/>
          </w:rPr>
          <w:t>romanovskaja</w:t>
        </w:r>
        <w:r w:rsidR="00E9148D" w:rsidRPr="00BE0424">
          <w:rPr>
            <w:rStyle w:val="a3"/>
            <w:b w:val="0"/>
            <w:sz w:val="26"/>
            <w:szCs w:val="26"/>
          </w:rPr>
          <w:t>@</w:t>
        </w:r>
        <w:r w:rsidR="00E9148D" w:rsidRPr="00BE0424">
          <w:rPr>
            <w:rStyle w:val="a3"/>
            <w:b w:val="0"/>
            <w:sz w:val="26"/>
            <w:szCs w:val="26"/>
            <w:lang w:val="en-US"/>
          </w:rPr>
          <w:t>mail</w:t>
        </w:r>
        <w:r w:rsidR="00E9148D" w:rsidRPr="00BE0424">
          <w:rPr>
            <w:rStyle w:val="a3"/>
            <w:b w:val="0"/>
            <w:sz w:val="26"/>
            <w:szCs w:val="26"/>
          </w:rPr>
          <w:t>.</w:t>
        </w:r>
        <w:proofErr w:type="spellStart"/>
        <w:r w:rsidR="00E9148D" w:rsidRPr="00BE0424">
          <w:rPr>
            <w:rStyle w:val="a3"/>
            <w:b w:val="0"/>
            <w:sz w:val="26"/>
            <w:szCs w:val="26"/>
            <w:lang w:val="en-US"/>
          </w:rPr>
          <w:t>ru</w:t>
        </w:r>
        <w:proofErr w:type="spellEnd"/>
      </w:hyperlink>
      <w:r w:rsidR="00E9148D">
        <w:rPr>
          <w:b w:val="0"/>
          <w:sz w:val="26"/>
          <w:szCs w:val="26"/>
        </w:rPr>
        <w:t xml:space="preserve">) </w:t>
      </w:r>
      <w:r w:rsidRPr="00F850A5">
        <w:rPr>
          <w:b w:val="0"/>
          <w:sz w:val="26"/>
          <w:szCs w:val="26"/>
        </w:rPr>
        <w:t>ежемесячно, до 1</w:t>
      </w:r>
      <w:r w:rsidR="00E9148D">
        <w:rPr>
          <w:b w:val="0"/>
          <w:sz w:val="26"/>
          <w:szCs w:val="26"/>
        </w:rPr>
        <w:t>0</w:t>
      </w:r>
      <w:r w:rsidRPr="00F850A5">
        <w:rPr>
          <w:b w:val="0"/>
          <w:sz w:val="26"/>
          <w:szCs w:val="26"/>
        </w:rPr>
        <w:t xml:space="preserve"> числа месяца, начиная с апреля 2025</w:t>
      </w:r>
    </w:p>
    <w:p w:rsidR="00332164" w:rsidRDefault="00332164"/>
    <w:p w:rsidR="00E9148D" w:rsidRDefault="00E9148D"/>
    <w:p w:rsidR="00E9148D" w:rsidRDefault="00E9148D"/>
    <w:p w:rsidR="00E9148D" w:rsidRDefault="00E9148D"/>
    <w:p w:rsidR="00E9148D" w:rsidRDefault="00E9148D"/>
    <w:p w:rsidR="00E9148D" w:rsidRDefault="00E9148D"/>
    <w:p w:rsidR="00E9148D" w:rsidRDefault="00E9148D"/>
    <w:p w:rsidR="00E9148D" w:rsidRDefault="00E9148D"/>
    <w:p w:rsidR="00E9148D" w:rsidRDefault="00E9148D"/>
    <w:p w:rsidR="00E9148D" w:rsidRDefault="00E9148D"/>
    <w:p w:rsidR="00E9148D" w:rsidRDefault="00E9148D"/>
    <w:p w:rsidR="00E9148D" w:rsidRDefault="00E9148D"/>
    <w:p w:rsidR="00E9148D" w:rsidRDefault="00E9148D"/>
    <w:p w:rsidR="00E9148D" w:rsidRDefault="00E9148D"/>
    <w:p w:rsidR="00E9148D" w:rsidRDefault="00E9148D"/>
    <w:p w:rsidR="00E9148D" w:rsidRDefault="00E9148D"/>
    <w:p w:rsidR="00E9148D" w:rsidRDefault="00E9148D"/>
    <w:p w:rsidR="00E9148D" w:rsidRDefault="00E9148D"/>
    <w:p w:rsidR="00E9148D" w:rsidRDefault="00E9148D"/>
    <w:p w:rsidR="00E9148D" w:rsidRDefault="00E9148D"/>
    <w:sectPr w:rsidR="00E91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D072F"/>
    <w:multiLevelType w:val="hybridMultilevel"/>
    <w:tmpl w:val="144E4C72"/>
    <w:lvl w:ilvl="0" w:tplc="5A2CC9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7B7"/>
    <w:rsid w:val="00332164"/>
    <w:rsid w:val="00371A99"/>
    <w:rsid w:val="008A2E84"/>
    <w:rsid w:val="008A39AC"/>
    <w:rsid w:val="00DE5317"/>
    <w:rsid w:val="00E9148D"/>
    <w:rsid w:val="00EA47B7"/>
    <w:rsid w:val="00F8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0A5"/>
    <w:rPr>
      <w:rFonts w:ascii="Times New Roman" w:eastAsia="Calibri" w:hAnsi="Times New Roman" w:cs="Tahoma"/>
      <w:b/>
      <w:bCs/>
      <w:color w:val="000000"/>
      <w:kern w:val="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16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850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50A5"/>
    <w:rPr>
      <w:rFonts w:ascii="Tahoma" w:eastAsia="Calibri" w:hAnsi="Tahoma" w:cs="Tahoma"/>
      <w:b/>
      <w:bCs/>
      <w:color w:val="000000"/>
      <w:kern w:val="3"/>
      <w:sz w:val="16"/>
      <w:szCs w:val="16"/>
    </w:rPr>
  </w:style>
  <w:style w:type="paragraph" w:styleId="a6">
    <w:name w:val="No Spacing"/>
    <w:uiPriority w:val="1"/>
    <w:qFormat/>
    <w:rsid w:val="00F850A5"/>
    <w:pPr>
      <w:spacing w:after="0" w:line="240" w:lineRule="auto"/>
    </w:pPr>
    <w:rPr>
      <w:rFonts w:ascii="Times New Roman" w:eastAsia="Calibri" w:hAnsi="Times New Roman" w:cs="Tahoma"/>
      <w:b/>
      <w:bCs/>
      <w:color w:val="000000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0A5"/>
    <w:rPr>
      <w:rFonts w:ascii="Times New Roman" w:eastAsia="Calibri" w:hAnsi="Times New Roman" w:cs="Tahoma"/>
      <w:b/>
      <w:bCs/>
      <w:color w:val="000000"/>
      <w:kern w:val="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16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850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50A5"/>
    <w:rPr>
      <w:rFonts w:ascii="Tahoma" w:eastAsia="Calibri" w:hAnsi="Tahoma" w:cs="Tahoma"/>
      <w:b/>
      <w:bCs/>
      <w:color w:val="000000"/>
      <w:kern w:val="3"/>
      <w:sz w:val="16"/>
      <w:szCs w:val="16"/>
    </w:rPr>
  </w:style>
  <w:style w:type="paragraph" w:styleId="a6">
    <w:name w:val="No Spacing"/>
    <w:uiPriority w:val="1"/>
    <w:qFormat/>
    <w:rsid w:val="00F850A5"/>
    <w:pPr>
      <w:spacing w:after="0" w:line="240" w:lineRule="auto"/>
    </w:pPr>
    <w:rPr>
      <w:rFonts w:ascii="Times New Roman" w:eastAsia="Calibri" w:hAnsi="Times New Roman" w:cs="Tahoma"/>
      <w:b/>
      <w:bCs/>
      <w:color w:val="000000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ezda_romanovskaja@mail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2025-03-31T13:12:00Z</cp:lastPrinted>
  <dcterms:created xsi:type="dcterms:W3CDTF">2025-03-31T13:12:00Z</dcterms:created>
  <dcterms:modified xsi:type="dcterms:W3CDTF">2025-03-31T13:23:00Z</dcterms:modified>
</cp:coreProperties>
</file>